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27F" w:rsidRPr="009E26E5" w:rsidRDefault="003B3EF6" w:rsidP="0026027F">
      <w:pPr>
        <w:spacing w:after="0" w:line="240" w:lineRule="auto"/>
        <w:jc w:val="right"/>
        <w:rPr>
          <w:rFonts w:ascii="Times New Roman" w:eastAsia="Times New Roman" w:hAnsi="Times New Roman" w:cs="Times New Roman"/>
          <w:i/>
          <w:sz w:val="72"/>
          <w:szCs w:val="72"/>
          <w:lang w:eastAsia="ru-RU"/>
        </w:rPr>
      </w:pPr>
      <w:r w:rsidRPr="009E26E5">
        <w:rPr>
          <w:rFonts w:ascii="Times New Roman" w:eastAsia="Times New Roman" w:hAnsi="Times New Roman" w:cs="Times New Roman"/>
          <w:noProof/>
          <w:sz w:val="24"/>
          <w:szCs w:val="24"/>
          <w:lang w:eastAsia="ru-RU"/>
        </w:rPr>
        <w:drawing>
          <wp:anchor distT="0" distB="0" distL="114300" distR="114300" simplePos="0" relativeHeight="251659264" behindDoc="1" locked="0" layoutInCell="1" allowOverlap="1" wp14:anchorId="57E68C2C" wp14:editId="429C680D">
            <wp:simplePos x="0" y="0"/>
            <wp:positionH relativeFrom="margin">
              <wp:posOffset>-1056640</wp:posOffset>
            </wp:positionH>
            <wp:positionV relativeFrom="paragraph">
              <wp:posOffset>-147435</wp:posOffset>
            </wp:positionV>
            <wp:extent cx="8084708" cy="32233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lum bright="36000"/>
                      <a:extLst>
                        <a:ext uri="{28A0092B-C50C-407E-A947-70E740481C1C}">
                          <a14:useLocalDpi xmlns:a14="http://schemas.microsoft.com/office/drawing/2010/main" val="0"/>
                        </a:ext>
                      </a:extLst>
                    </a:blip>
                    <a:srcRect/>
                    <a:stretch>
                      <a:fillRect/>
                    </a:stretch>
                  </pic:blipFill>
                  <pic:spPr bwMode="auto">
                    <a:xfrm>
                      <a:off x="0" y="0"/>
                      <a:ext cx="8084708" cy="3223375"/>
                    </a:xfrm>
                    <a:prstGeom prst="rect">
                      <a:avLst/>
                    </a:prstGeom>
                    <a:noFill/>
                  </pic:spPr>
                </pic:pic>
              </a:graphicData>
            </a:graphic>
            <wp14:sizeRelH relativeFrom="page">
              <wp14:pctWidth>0</wp14:pctWidth>
            </wp14:sizeRelH>
            <wp14:sizeRelV relativeFrom="page">
              <wp14:pctHeight>0</wp14:pctHeight>
            </wp14:sizeRelV>
          </wp:anchor>
        </w:drawing>
      </w:r>
      <w:r w:rsidR="0026027F" w:rsidRPr="009E26E5">
        <w:rPr>
          <w:rFonts w:ascii="Times New Roman" w:eastAsia="Times New Roman" w:hAnsi="Times New Roman" w:cs="Times New Roman"/>
          <w:i/>
          <w:sz w:val="72"/>
          <w:szCs w:val="72"/>
          <w:lang w:eastAsia="ru-RU"/>
        </w:rPr>
        <w:t xml:space="preserve">"Вестник Недвиговского </w:t>
      </w:r>
    </w:p>
    <w:p w:rsidR="0026027F" w:rsidRPr="009E26E5" w:rsidRDefault="0026027F" w:rsidP="0026027F">
      <w:pPr>
        <w:spacing w:after="0" w:line="240" w:lineRule="auto"/>
        <w:jc w:val="right"/>
        <w:rPr>
          <w:rFonts w:ascii="Times New Roman" w:eastAsia="Times New Roman" w:hAnsi="Times New Roman" w:cs="Times New Roman"/>
          <w:i/>
          <w:sz w:val="72"/>
          <w:szCs w:val="72"/>
          <w:lang w:eastAsia="ru-RU"/>
        </w:rPr>
      </w:pPr>
      <w:r w:rsidRPr="009E26E5">
        <w:rPr>
          <w:rFonts w:ascii="Times New Roman" w:eastAsia="Times New Roman" w:hAnsi="Times New Roman" w:cs="Times New Roman"/>
          <w:i/>
          <w:sz w:val="72"/>
          <w:szCs w:val="72"/>
          <w:lang w:eastAsia="ru-RU"/>
        </w:rPr>
        <w:t>сельского поселения"</w:t>
      </w:r>
    </w:p>
    <w:p w:rsidR="0026027F" w:rsidRPr="009E26E5" w:rsidRDefault="0026027F" w:rsidP="0026027F">
      <w:pPr>
        <w:spacing w:after="0" w:line="240" w:lineRule="auto"/>
        <w:rPr>
          <w:rFonts w:ascii="Times New Roman" w:eastAsia="Times New Roman" w:hAnsi="Times New Roman" w:cs="Times New Roman"/>
          <w:b/>
          <w:sz w:val="28"/>
          <w:szCs w:val="28"/>
          <w:lang w:eastAsia="ru-RU"/>
        </w:rPr>
      </w:pPr>
    </w:p>
    <w:p w:rsidR="0026027F" w:rsidRPr="009E26E5" w:rsidRDefault="0026027F" w:rsidP="0026027F">
      <w:pPr>
        <w:spacing w:after="0" w:line="240" w:lineRule="auto"/>
        <w:jc w:val="center"/>
        <w:rPr>
          <w:rFonts w:ascii="Times New Roman" w:eastAsia="Times New Roman" w:hAnsi="Times New Roman" w:cs="Times New Roman"/>
          <w:b/>
          <w:sz w:val="72"/>
          <w:szCs w:val="72"/>
          <w:lang w:eastAsia="ru-RU"/>
        </w:rPr>
      </w:pPr>
    </w:p>
    <w:p w:rsidR="0026027F" w:rsidRPr="009E26E5" w:rsidRDefault="0026027F" w:rsidP="0026027F">
      <w:pPr>
        <w:spacing w:after="0" w:line="240" w:lineRule="auto"/>
        <w:jc w:val="center"/>
        <w:rPr>
          <w:rFonts w:ascii="Times New Roman" w:eastAsia="Times New Roman" w:hAnsi="Times New Roman" w:cs="Times New Roman"/>
          <w:b/>
          <w:sz w:val="72"/>
          <w:szCs w:val="72"/>
          <w:lang w:eastAsia="ru-RU"/>
        </w:rPr>
      </w:pPr>
    </w:p>
    <w:p w:rsidR="0026027F" w:rsidRPr="009E26E5" w:rsidRDefault="0026027F" w:rsidP="0026027F">
      <w:pPr>
        <w:spacing w:after="0" w:line="240" w:lineRule="auto"/>
        <w:jc w:val="center"/>
        <w:rPr>
          <w:rFonts w:ascii="Times New Roman" w:eastAsia="Times New Roman" w:hAnsi="Times New Roman" w:cs="Times New Roman"/>
          <w:b/>
          <w:sz w:val="72"/>
          <w:szCs w:val="72"/>
          <w:lang w:eastAsia="ru-RU"/>
        </w:rPr>
      </w:pPr>
    </w:p>
    <w:p w:rsidR="0026027F" w:rsidRPr="009E26E5" w:rsidRDefault="0026027F" w:rsidP="0026027F">
      <w:pPr>
        <w:spacing w:after="0" w:line="240" w:lineRule="auto"/>
        <w:jc w:val="center"/>
        <w:rPr>
          <w:rFonts w:ascii="Times New Roman" w:eastAsia="Times New Roman" w:hAnsi="Times New Roman" w:cs="Times New Roman"/>
          <w:b/>
          <w:sz w:val="72"/>
          <w:szCs w:val="72"/>
          <w:lang w:eastAsia="ru-RU"/>
        </w:rPr>
      </w:pPr>
    </w:p>
    <w:p w:rsidR="0026027F" w:rsidRPr="009E26E5" w:rsidRDefault="00853EAE" w:rsidP="0026027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v:rect id="_x0000_i1025" style="width:467.75pt;height:1.5pt" o:hralign="center" o:hrstd="t" o:hr="t" fillcolor="#aca899" stroked="f"/>
        </w:pict>
      </w:r>
    </w:p>
    <w:p w:rsidR="0026027F" w:rsidRPr="009E26E5" w:rsidRDefault="0026027F" w:rsidP="0026027F">
      <w:pPr>
        <w:spacing w:after="0" w:line="240" w:lineRule="auto"/>
        <w:jc w:val="center"/>
        <w:rPr>
          <w:rFonts w:ascii="Times New Roman" w:eastAsia="Times New Roman" w:hAnsi="Times New Roman" w:cs="Times New Roman"/>
          <w:b/>
          <w:i/>
          <w:sz w:val="28"/>
          <w:szCs w:val="28"/>
          <w:lang w:eastAsia="ru-RU"/>
        </w:rPr>
      </w:pPr>
      <w:r w:rsidRPr="009E26E5">
        <w:rPr>
          <w:rFonts w:ascii="Times New Roman" w:eastAsia="Times New Roman" w:hAnsi="Times New Roman" w:cs="Times New Roman"/>
          <w:b/>
          <w:i/>
          <w:sz w:val="28"/>
          <w:szCs w:val="28"/>
          <w:lang w:eastAsia="ru-RU"/>
        </w:rPr>
        <w:t>Информационный бюллетень органов местного самоуправления муниципального образования «Недвиговское сельское поселение»</w:t>
      </w:r>
    </w:p>
    <w:p w:rsidR="0026027F" w:rsidRPr="009E26E5" w:rsidRDefault="00853EAE" w:rsidP="0026027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pict>
          <v:rect id="_x0000_i1026" style="width:467.75pt;height:1.5pt" o:hralign="center" o:hrstd="t" o:hr="t" fillcolor="#aca899" stroked="f"/>
        </w:pict>
      </w:r>
    </w:p>
    <w:p w:rsidR="0026027F" w:rsidRPr="009E26E5" w:rsidRDefault="00C66272" w:rsidP="00537062">
      <w:pPr>
        <w:spacing w:after="0" w:line="240" w:lineRule="auto"/>
        <w:rPr>
          <w:rFonts w:ascii="Times New Roman" w:eastAsia="Times New Roman" w:hAnsi="Times New Roman" w:cs="Times New Roman"/>
          <w:sz w:val="40"/>
          <w:szCs w:val="40"/>
          <w:lang w:eastAsia="ru-RU"/>
        </w:rPr>
      </w:pPr>
      <w:r>
        <w:rPr>
          <w:rFonts w:ascii="Times New Roman" w:eastAsia="Times New Roman" w:hAnsi="Times New Roman" w:cs="Times New Roman"/>
          <w:b/>
          <w:i/>
          <w:sz w:val="40"/>
          <w:szCs w:val="40"/>
          <w:lang w:eastAsia="ru-RU"/>
        </w:rPr>
        <w:t>ПЯТНИЦА</w:t>
      </w:r>
      <w:r w:rsidR="0026027F">
        <w:rPr>
          <w:rFonts w:ascii="Times New Roman" w:eastAsia="Times New Roman" w:hAnsi="Times New Roman" w:cs="Times New Roman"/>
          <w:b/>
          <w:i/>
          <w:sz w:val="40"/>
          <w:szCs w:val="40"/>
          <w:lang w:eastAsia="ru-RU"/>
        </w:rPr>
        <w:t>, №</w:t>
      </w:r>
      <w:r w:rsidR="009E62F5">
        <w:rPr>
          <w:rFonts w:ascii="Times New Roman" w:eastAsia="Times New Roman" w:hAnsi="Times New Roman" w:cs="Times New Roman"/>
          <w:b/>
          <w:i/>
          <w:sz w:val="40"/>
          <w:szCs w:val="40"/>
          <w:lang w:eastAsia="ru-RU"/>
        </w:rPr>
        <w:t xml:space="preserve"> </w:t>
      </w:r>
      <w:proofErr w:type="gramStart"/>
      <w:r w:rsidR="005C33F8">
        <w:rPr>
          <w:rFonts w:ascii="Times New Roman" w:eastAsia="Times New Roman" w:hAnsi="Times New Roman" w:cs="Times New Roman"/>
          <w:b/>
          <w:i/>
          <w:sz w:val="40"/>
          <w:szCs w:val="40"/>
          <w:lang w:eastAsia="ru-RU"/>
        </w:rPr>
        <w:t>22</w:t>
      </w:r>
      <w:r w:rsidR="008460D1">
        <w:rPr>
          <w:rFonts w:ascii="Times New Roman" w:eastAsia="Times New Roman" w:hAnsi="Times New Roman" w:cs="Times New Roman"/>
          <w:b/>
          <w:i/>
          <w:sz w:val="40"/>
          <w:szCs w:val="40"/>
          <w:lang w:eastAsia="ru-RU"/>
        </w:rPr>
        <w:t xml:space="preserve"> </w:t>
      </w:r>
      <w:r w:rsidR="00E30946" w:rsidRPr="004F465C">
        <w:rPr>
          <w:rFonts w:ascii="Times New Roman" w:eastAsia="Times New Roman" w:hAnsi="Times New Roman" w:cs="Times New Roman"/>
          <w:b/>
          <w:i/>
          <w:color w:val="FF0000"/>
          <w:sz w:val="40"/>
          <w:szCs w:val="40"/>
          <w:lang w:eastAsia="ru-RU"/>
        </w:rPr>
        <w:t xml:space="preserve"> </w:t>
      </w:r>
      <w:r w:rsidR="00E30946">
        <w:rPr>
          <w:rFonts w:ascii="Times New Roman" w:eastAsia="Times New Roman" w:hAnsi="Times New Roman" w:cs="Times New Roman"/>
          <w:b/>
          <w:i/>
          <w:sz w:val="40"/>
          <w:szCs w:val="40"/>
          <w:lang w:eastAsia="ru-RU"/>
        </w:rPr>
        <w:t>от</w:t>
      </w:r>
      <w:proofErr w:type="gramEnd"/>
      <w:r w:rsidR="0026027F" w:rsidRPr="009E26E5">
        <w:rPr>
          <w:rFonts w:ascii="Times New Roman" w:eastAsia="Times New Roman" w:hAnsi="Times New Roman" w:cs="Times New Roman"/>
          <w:b/>
          <w:i/>
          <w:sz w:val="40"/>
          <w:szCs w:val="40"/>
          <w:lang w:eastAsia="ru-RU"/>
        </w:rPr>
        <w:t xml:space="preserve"> </w:t>
      </w:r>
      <w:r w:rsidR="005C33F8">
        <w:rPr>
          <w:rFonts w:ascii="Times New Roman" w:eastAsia="Times New Roman" w:hAnsi="Times New Roman" w:cs="Times New Roman"/>
          <w:b/>
          <w:i/>
          <w:sz w:val="40"/>
          <w:szCs w:val="40"/>
          <w:lang w:eastAsia="ru-RU"/>
        </w:rPr>
        <w:t>25 АВГУСТА</w:t>
      </w:r>
      <w:r w:rsidR="00644CE7">
        <w:rPr>
          <w:rFonts w:ascii="Times New Roman" w:eastAsia="Times New Roman" w:hAnsi="Times New Roman" w:cs="Times New Roman"/>
          <w:b/>
          <w:i/>
          <w:sz w:val="40"/>
          <w:szCs w:val="40"/>
          <w:lang w:eastAsia="ru-RU"/>
        </w:rPr>
        <w:t xml:space="preserve"> 202</w:t>
      </w:r>
      <w:r w:rsidR="00951F60">
        <w:rPr>
          <w:rFonts w:ascii="Times New Roman" w:eastAsia="Times New Roman" w:hAnsi="Times New Roman" w:cs="Times New Roman"/>
          <w:b/>
          <w:i/>
          <w:sz w:val="40"/>
          <w:szCs w:val="40"/>
          <w:lang w:eastAsia="ru-RU"/>
        </w:rPr>
        <w:t>6</w:t>
      </w:r>
      <w:r w:rsidR="0026027F" w:rsidRPr="009E26E5">
        <w:rPr>
          <w:rFonts w:ascii="Times New Roman" w:eastAsia="Times New Roman" w:hAnsi="Times New Roman" w:cs="Times New Roman"/>
          <w:b/>
          <w:i/>
          <w:sz w:val="40"/>
          <w:szCs w:val="40"/>
          <w:lang w:eastAsia="ru-RU"/>
        </w:rPr>
        <w:t xml:space="preserve"> года</w:t>
      </w:r>
      <w:r w:rsidR="0026027F" w:rsidRPr="009E26E5">
        <w:rPr>
          <w:rFonts w:ascii="Times New Roman" w:eastAsia="Times New Roman" w:hAnsi="Times New Roman" w:cs="Times New Roman"/>
          <w:sz w:val="40"/>
          <w:szCs w:val="40"/>
          <w:lang w:eastAsia="ru-RU"/>
        </w:rPr>
        <w:t xml:space="preserve"> </w:t>
      </w:r>
    </w:p>
    <w:p w:rsidR="0026027F" w:rsidRPr="009E26E5" w:rsidRDefault="0026027F" w:rsidP="0026027F">
      <w:pPr>
        <w:spacing w:after="0" w:line="240" w:lineRule="auto"/>
        <w:jc w:val="right"/>
        <w:rPr>
          <w:rFonts w:ascii="Times New Roman" w:eastAsia="Times New Roman" w:hAnsi="Times New Roman" w:cs="Times New Roman"/>
          <w:sz w:val="40"/>
          <w:szCs w:val="40"/>
          <w:lang w:eastAsia="ru-RU"/>
        </w:rPr>
      </w:pPr>
      <w:r w:rsidRPr="009E26E5">
        <w:rPr>
          <w:rFonts w:ascii="Times New Roman" w:eastAsia="Times New Roman" w:hAnsi="Times New Roman" w:cs="Times New Roman"/>
          <w:sz w:val="40"/>
          <w:szCs w:val="40"/>
          <w:lang w:eastAsia="ru-RU"/>
        </w:rPr>
        <w:t xml:space="preserve">                                          </w:t>
      </w:r>
    </w:p>
    <w:tbl>
      <w:tblPr>
        <w:tblW w:w="10768" w:type="dxa"/>
        <w:tblInd w:w="-850" w:type="dxa"/>
        <w:tblBorders>
          <w:top w:val="dotted" w:sz="4" w:space="0" w:color="auto"/>
          <w:left w:val="dotted" w:sz="4" w:space="0" w:color="auto"/>
          <w:bottom w:val="dotted" w:sz="4" w:space="0" w:color="auto"/>
          <w:right w:val="dotted" w:sz="4" w:space="0" w:color="auto"/>
        </w:tblBorders>
        <w:tblLook w:val="0000" w:firstRow="0" w:lastRow="0" w:firstColumn="0" w:lastColumn="0" w:noHBand="0" w:noVBand="0"/>
      </w:tblPr>
      <w:tblGrid>
        <w:gridCol w:w="10768"/>
      </w:tblGrid>
      <w:tr w:rsidR="0026027F" w:rsidRPr="009E26E5" w:rsidTr="009877CC">
        <w:trPr>
          <w:trHeight w:val="51"/>
        </w:trPr>
        <w:tc>
          <w:tcPr>
            <w:tcW w:w="10768" w:type="dxa"/>
          </w:tcPr>
          <w:p w:rsidR="009E62F5" w:rsidRDefault="009E62F5" w:rsidP="009E62F5">
            <w:pPr>
              <w:widowControl w:val="0"/>
              <w:spacing w:after="0" w:line="240" w:lineRule="auto"/>
              <w:ind w:firstLine="709"/>
              <w:jc w:val="both"/>
              <w:rPr>
                <w:rFonts w:ascii="Times New Roman" w:eastAsia="Times New Roman" w:hAnsi="Times New Roman" w:cs="Times New Roman"/>
                <w:b/>
                <w:i/>
                <w:sz w:val="28"/>
                <w:szCs w:val="28"/>
                <w:lang w:eastAsia="ru-RU"/>
              </w:rPr>
            </w:pPr>
          </w:p>
          <w:p w:rsidR="008460D1" w:rsidRDefault="0026027F" w:rsidP="008460D1">
            <w:pPr>
              <w:widowControl w:val="0"/>
              <w:autoSpaceDE w:val="0"/>
              <w:autoSpaceDN w:val="0"/>
              <w:adjustRightInd w:val="0"/>
              <w:spacing w:after="0" w:line="240" w:lineRule="auto"/>
              <w:jc w:val="center"/>
              <w:rPr>
                <w:rFonts w:ascii="Times New Roman" w:eastAsia="Times New Roman" w:hAnsi="Times New Roman" w:cs="Times New Roman"/>
                <w:kern w:val="36"/>
                <w:sz w:val="28"/>
                <w:szCs w:val="28"/>
                <w:lang w:eastAsia="ru-RU"/>
              </w:rPr>
            </w:pPr>
            <w:r w:rsidRPr="0060724E">
              <w:rPr>
                <w:rFonts w:ascii="Times New Roman" w:eastAsia="Times New Roman" w:hAnsi="Times New Roman" w:cs="Times New Roman"/>
                <w:sz w:val="28"/>
                <w:szCs w:val="28"/>
                <w:lang w:eastAsia="ru-RU"/>
              </w:rPr>
              <w:t>В НОМЕРЕ</w:t>
            </w:r>
            <w:r w:rsidR="008460D1">
              <w:rPr>
                <w:rFonts w:ascii="Times New Roman" w:eastAsia="Times New Roman" w:hAnsi="Times New Roman" w:cs="Times New Roman"/>
                <w:kern w:val="36"/>
                <w:sz w:val="28"/>
                <w:szCs w:val="28"/>
                <w:lang w:eastAsia="ru-RU"/>
              </w:rPr>
              <w:t>:</w:t>
            </w:r>
          </w:p>
          <w:p w:rsidR="00EA4601" w:rsidRDefault="00FE4991" w:rsidP="00AB1BA1">
            <w:pPr>
              <w:widowControl w:val="0"/>
              <w:shd w:val="clear" w:color="auto" w:fill="FFFFFF"/>
              <w:suppressAutoHyphens/>
              <w:spacing w:after="0" w:line="240" w:lineRule="auto"/>
              <w:jc w:val="both"/>
              <w:rPr>
                <w:rFonts w:ascii="Times New Roman" w:eastAsia="Times New Roman" w:hAnsi="Times New Roman" w:cs="Times New Roman"/>
                <w:i/>
                <w:color w:val="000000"/>
                <w:sz w:val="24"/>
                <w:szCs w:val="24"/>
                <w:lang w:eastAsia="ru-RU"/>
              </w:rPr>
            </w:pPr>
            <w:proofErr w:type="gramStart"/>
            <w:r w:rsidRPr="003B3EF6">
              <w:rPr>
                <w:rFonts w:ascii="Times New Roman" w:eastAsia="Times New Roman" w:hAnsi="Times New Roman" w:cs="Times New Roman"/>
                <w:i/>
                <w:color w:val="000000"/>
                <w:sz w:val="24"/>
                <w:szCs w:val="24"/>
                <w:lang w:eastAsia="ru-RU"/>
              </w:rPr>
              <w:t>1</w:t>
            </w:r>
            <w:r w:rsidR="00050BBA" w:rsidRPr="00050BBA">
              <w:rPr>
                <w:rFonts w:ascii="Times New Roman" w:eastAsia="Times New Roman" w:hAnsi="Times New Roman" w:cs="Times New Roman"/>
                <w:i/>
                <w:color w:val="000000"/>
                <w:sz w:val="24"/>
                <w:szCs w:val="24"/>
                <w:lang w:eastAsia="ru-RU"/>
              </w:rPr>
              <w:t>»</w:t>
            </w:r>
            <w:r w:rsidR="00050BBA">
              <w:rPr>
                <w:rFonts w:ascii="Times New Roman" w:eastAsia="Times New Roman" w:hAnsi="Times New Roman" w:cs="Times New Roman"/>
                <w:i/>
                <w:color w:val="000000"/>
                <w:sz w:val="24"/>
                <w:szCs w:val="24"/>
                <w:lang w:eastAsia="ru-RU"/>
              </w:rPr>
              <w:t>…</w:t>
            </w:r>
            <w:proofErr w:type="gramEnd"/>
            <w:r w:rsidR="00050BBA">
              <w:rPr>
                <w:rFonts w:ascii="Times New Roman" w:eastAsia="Times New Roman" w:hAnsi="Times New Roman" w:cs="Times New Roman"/>
                <w:i/>
                <w:color w:val="000000"/>
                <w:sz w:val="24"/>
                <w:szCs w:val="24"/>
                <w:lang w:eastAsia="ru-RU"/>
              </w:rPr>
              <w:t>…</w:t>
            </w:r>
            <w:r w:rsidR="00FA282C" w:rsidRPr="00FA282C">
              <w:rPr>
                <w:rFonts w:ascii="Times New Roman" w:eastAsia="Calibri" w:hAnsi="Times New Roman" w:cs="Times New Roman"/>
                <w:bCs/>
                <w:sz w:val="28"/>
                <w:szCs w:val="28"/>
              </w:rPr>
              <w:t xml:space="preserve"> </w:t>
            </w:r>
            <w:r w:rsidR="00C66272" w:rsidRPr="00C66272">
              <w:rPr>
                <w:rFonts w:ascii="Times New Roman" w:eastAsia="Times New Roman" w:hAnsi="Times New Roman" w:cs="Times New Roman"/>
                <w:bCs/>
                <w:i/>
                <w:color w:val="000000"/>
                <w:sz w:val="24"/>
                <w:szCs w:val="24"/>
                <w:lang w:eastAsia="ru-RU"/>
              </w:rPr>
              <w:t xml:space="preserve">Решение Собрания депутатов Недвиговского сельского поселения от </w:t>
            </w:r>
            <w:r w:rsidR="005C33F8">
              <w:rPr>
                <w:rFonts w:ascii="Times New Roman" w:eastAsia="Times New Roman" w:hAnsi="Times New Roman" w:cs="Times New Roman"/>
                <w:bCs/>
                <w:i/>
                <w:color w:val="000000"/>
                <w:sz w:val="24"/>
                <w:szCs w:val="24"/>
                <w:lang w:eastAsia="ru-RU"/>
              </w:rPr>
              <w:t>2</w:t>
            </w:r>
            <w:r w:rsidR="00BF5A02">
              <w:rPr>
                <w:rFonts w:ascii="Times New Roman" w:eastAsia="Times New Roman" w:hAnsi="Times New Roman" w:cs="Times New Roman"/>
                <w:bCs/>
                <w:i/>
                <w:color w:val="000000"/>
                <w:sz w:val="24"/>
                <w:szCs w:val="24"/>
                <w:lang w:eastAsia="ru-RU"/>
              </w:rPr>
              <w:t>5</w:t>
            </w:r>
            <w:r w:rsidR="005C33F8">
              <w:rPr>
                <w:rFonts w:ascii="Times New Roman" w:eastAsia="Times New Roman" w:hAnsi="Times New Roman" w:cs="Times New Roman"/>
                <w:bCs/>
                <w:i/>
                <w:color w:val="000000"/>
                <w:sz w:val="24"/>
                <w:szCs w:val="24"/>
                <w:lang w:eastAsia="ru-RU"/>
              </w:rPr>
              <w:t>.08</w:t>
            </w:r>
            <w:r w:rsidR="00C66272" w:rsidRPr="00C66272">
              <w:rPr>
                <w:rFonts w:ascii="Times New Roman" w:eastAsia="Times New Roman" w:hAnsi="Times New Roman" w:cs="Times New Roman"/>
                <w:bCs/>
                <w:i/>
                <w:color w:val="000000"/>
                <w:sz w:val="24"/>
                <w:szCs w:val="24"/>
                <w:lang w:eastAsia="ru-RU"/>
              </w:rPr>
              <w:t xml:space="preserve">.2026 года  № </w:t>
            </w:r>
            <w:r w:rsidR="005C33F8">
              <w:rPr>
                <w:rFonts w:ascii="Times New Roman" w:eastAsia="Times New Roman" w:hAnsi="Times New Roman" w:cs="Times New Roman"/>
                <w:bCs/>
                <w:i/>
                <w:color w:val="000000"/>
                <w:sz w:val="24"/>
                <w:szCs w:val="24"/>
                <w:lang w:eastAsia="ru-RU"/>
              </w:rPr>
              <w:t>169</w:t>
            </w:r>
            <w:r w:rsidR="00C66272" w:rsidRPr="00C66272">
              <w:rPr>
                <w:rFonts w:ascii="Times New Roman" w:eastAsia="Times New Roman" w:hAnsi="Times New Roman" w:cs="Times New Roman"/>
                <w:bCs/>
                <w:i/>
                <w:color w:val="000000"/>
                <w:sz w:val="24"/>
                <w:szCs w:val="24"/>
                <w:lang w:eastAsia="ru-RU"/>
              </w:rPr>
              <w:t xml:space="preserve"> «О </w:t>
            </w:r>
            <w:r w:rsidR="005C33F8">
              <w:rPr>
                <w:rFonts w:ascii="Times New Roman" w:eastAsia="Times New Roman" w:hAnsi="Times New Roman" w:cs="Times New Roman"/>
                <w:bCs/>
                <w:i/>
                <w:color w:val="000000"/>
                <w:sz w:val="24"/>
                <w:szCs w:val="24"/>
                <w:lang w:eastAsia="ru-RU"/>
              </w:rPr>
              <w:t>порядке проведения конкурса по отбору кандидатур на должность Главы Недвиговского сельского поселения</w:t>
            </w:r>
            <w:r w:rsidR="00C66272" w:rsidRPr="00C66272">
              <w:rPr>
                <w:rFonts w:ascii="Times New Roman" w:eastAsia="Times New Roman" w:hAnsi="Times New Roman" w:cs="Times New Roman"/>
                <w:bCs/>
                <w:i/>
                <w:color w:val="000000"/>
                <w:sz w:val="24"/>
                <w:szCs w:val="24"/>
                <w:lang w:eastAsia="ru-RU"/>
              </w:rPr>
              <w:t>»</w:t>
            </w:r>
            <w:r w:rsidR="00C86CB6">
              <w:rPr>
                <w:rFonts w:ascii="Times New Roman" w:eastAsia="Times New Roman" w:hAnsi="Times New Roman" w:cs="Times New Roman"/>
                <w:i/>
                <w:color w:val="000000"/>
                <w:sz w:val="24"/>
                <w:szCs w:val="24"/>
                <w:lang w:eastAsia="ru-RU"/>
              </w:rPr>
              <w:t>.</w:t>
            </w:r>
            <w:r w:rsidR="004D28AA">
              <w:rPr>
                <w:rFonts w:ascii="Times New Roman" w:eastAsia="Times New Roman" w:hAnsi="Times New Roman" w:cs="Times New Roman"/>
                <w:i/>
                <w:color w:val="000000"/>
                <w:sz w:val="24"/>
                <w:szCs w:val="24"/>
                <w:lang w:eastAsia="ru-RU"/>
              </w:rPr>
              <w:t>..</w:t>
            </w:r>
            <w:r w:rsidR="00050BBA">
              <w:rPr>
                <w:rFonts w:ascii="Times New Roman" w:eastAsia="Times New Roman" w:hAnsi="Times New Roman" w:cs="Times New Roman"/>
                <w:i/>
                <w:color w:val="000000"/>
                <w:sz w:val="24"/>
                <w:szCs w:val="24"/>
                <w:lang w:eastAsia="ru-RU"/>
              </w:rPr>
              <w:t>..2 стр.</w:t>
            </w:r>
            <w:r w:rsidRPr="003B3EF6">
              <w:rPr>
                <w:rFonts w:ascii="Times New Roman" w:eastAsia="Times New Roman" w:hAnsi="Times New Roman" w:cs="Times New Roman"/>
                <w:i/>
                <w:color w:val="000000"/>
                <w:sz w:val="24"/>
                <w:szCs w:val="24"/>
                <w:lang w:eastAsia="ru-RU"/>
              </w:rPr>
              <w:t>.</w:t>
            </w:r>
          </w:p>
          <w:p w:rsidR="000436E1" w:rsidRDefault="000436E1" w:rsidP="00AB1BA1">
            <w:pPr>
              <w:widowControl w:val="0"/>
              <w:shd w:val="clear" w:color="auto" w:fill="FFFFFF"/>
              <w:suppressAutoHyphens/>
              <w:spacing w:after="0" w:line="240" w:lineRule="auto"/>
              <w:jc w:val="both"/>
              <w:rPr>
                <w:rFonts w:ascii="Times New Roman" w:eastAsia="Times New Roman" w:hAnsi="Times New Roman" w:cs="Times New Roman"/>
                <w:i/>
                <w:color w:val="000000"/>
                <w:sz w:val="24"/>
                <w:szCs w:val="24"/>
                <w:lang w:eastAsia="ru-RU"/>
              </w:rPr>
            </w:pPr>
          </w:p>
          <w:p w:rsidR="00C66272" w:rsidRPr="00C66272" w:rsidRDefault="000436E1" w:rsidP="00C66272">
            <w:pPr>
              <w:widowControl w:val="0"/>
              <w:shd w:val="clear" w:color="auto" w:fill="FFFFFF"/>
              <w:suppressAutoHyphens/>
              <w:spacing w:after="0" w:line="240" w:lineRule="auto"/>
              <w:jc w:val="both"/>
              <w:rPr>
                <w:rFonts w:ascii="Times New Roman" w:eastAsia="Times New Roman" w:hAnsi="Times New Roman" w:cs="Times New Roman"/>
                <w:bCs/>
                <w:i/>
                <w:color w:val="000000"/>
                <w:sz w:val="24"/>
                <w:szCs w:val="24"/>
                <w:lang w:eastAsia="ru-RU"/>
              </w:rPr>
            </w:pPr>
            <w:r>
              <w:rPr>
                <w:rFonts w:ascii="Times New Roman" w:eastAsia="Times New Roman" w:hAnsi="Times New Roman" w:cs="Times New Roman"/>
                <w:bCs/>
                <w:i/>
                <w:color w:val="000000"/>
                <w:sz w:val="24"/>
                <w:szCs w:val="24"/>
                <w:lang w:eastAsia="ru-RU"/>
              </w:rPr>
              <w:t>2</w:t>
            </w:r>
            <w:r w:rsidR="00C66272">
              <w:rPr>
                <w:rFonts w:ascii="Times New Roman" w:eastAsia="Times New Roman" w:hAnsi="Times New Roman" w:cs="Times New Roman"/>
                <w:bCs/>
                <w:i/>
                <w:color w:val="000000"/>
                <w:sz w:val="24"/>
                <w:szCs w:val="24"/>
                <w:lang w:eastAsia="ru-RU"/>
              </w:rPr>
              <w:t xml:space="preserve">…. Решение </w:t>
            </w:r>
            <w:r w:rsidR="00C66272" w:rsidRPr="00C66272">
              <w:rPr>
                <w:rFonts w:ascii="Times New Roman" w:eastAsia="Times New Roman" w:hAnsi="Times New Roman" w:cs="Times New Roman"/>
                <w:bCs/>
                <w:i/>
                <w:color w:val="000000"/>
                <w:sz w:val="24"/>
                <w:szCs w:val="24"/>
                <w:lang w:eastAsia="ru-RU"/>
              </w:rPr>
              <w:t xml:space="preserve">Собрания депутатов Недвиговского сельского поселения от </w:t>
            </w:r>
            <w:r w:rsidR="00BF5A02">
              <w:rPr>
                <w:rFonts w:ascii="Times New Roman" w:eastAsia="Times New Roman" w:hAnsi="Times New Roman" w:cs="Times New Roman"/>
                <w:bCs/>
                <w:i/>
                <w:color w:val="000000"/>
                <w:sz w:val="24"/>
                <w:szCs w:val="24"/>
                <w:lang w:eastAsia="ru-RU"/>
              </w:rPr>
              <w:t>5</w:t>
            </w:r>
            <w:r w:rsidR="005C33F8">
              <w:rPr>
                <w:rFonts w:ascii="Times New Roman" w:eastAsia="Times New Roman" w:hAnsi="Times New Roman" w:cs="Times New Roman"/>
                <w:bCs/>
                <w:i/>
                <w:color w:val="000000"/>
                <w:sz w:val="24"/>
                <w:szCs w:val="24"/>
                <w:lang w:eastAsia="ru-RU"/>
              </w:rPr>
              <w:t>08</w:t>
            </w:r>
            <w:r w:rsidR="00C66272" w:rsidRPr="00C66272">
              <w:rPr>
                <w:rFonts w:ascii="Times New Roman" w:eastAsia="Times New Roman" w:hAnsi="Times New Roman" w:cs="Times New Roman"/>
                <w:bCs/>
                <w:i/>
                <w:color w:val="000000"/>
                <w:sz w:val="24"/>
                <w:szCs w:val="24"/>
                <w:lang w:eastAsia="ru-RU"/>
              </w:rPr>
              <w:t xml:space="preserve">.2026 </w:t>
            </w:r>
            <w:proofErr w:type="gramStart"/>
            <w:r w:rsidR="00C66272" w:rsidRPr="00C66272">
              <w:rPr>
                <w:rFonts w:ascii="Times New Roman" w:eastAsia="Times New Roman" w:hAnsi="Times New Roman" w:cs="Times New Roman"/>
                <w:bCs/>
                <w:i/>
                <w:color w:val="000000"/>
                <w:sz w:val="24"/>
                <w:szCs w:val="24"/>
                <w:lang w:eastAsia="ru-RU"/>
              </w:rPr>
              <w:t>года  №</w:t>
            </w:r>
            <w:proofErr w:type="gramEnd"/>
            <w:r w:rsidR="00C66272" w:rsidRPr="00C66272">
              <w:rPr>
                <w:rFonts w:ascii="Times New Roman" w:eastAsia="Times New Roman" w:hAnsi="Times New Roman" w:cs="Times New Roman"/>
                <w:bCs/>
                <w:i/>
                <w:color w:val="000000"/>
                <w:sz w:val="24"/>
                <w:szCs w:val="24"/>
                <w:lang w:eastAsia="ru-RU"/>
              </w:rPr>
              <w:t xml:space="preserve"> 1</w:t>
            </w:r>
            <w:r w:rsidR="005C33F8">
              <w:rPr>
                <w:rFonts w:ascii="Times New Roman" w:eastAsia="Times New Roman" w:hAnsi="Times New Roman" w:cs="Times New Roman"/>
                <w:bCs/>
                <w:i/>
                <w:color w:val="000000"/>
                <w:sz w:val="24"/>
                <w:szCs w:val="24"/>
                <w:lang w:eastAsia="ru-RU"/>
              </w:rPr>
              <w:t>70</w:t>
            </w:r>
            <w:r w:rsidR="00C66272" w:rsidRPr="00C66272">
              <w:rPr>
                <w:rFonts w:ascii="Times New Roman" w:eastAsia="Times New Roman" w:hAnsi="Times New Roman" w:cs="Times New Roman"/>
                <w:bCs/>
                <w:i/>
                <w:color w:val="000000"/>
                <w:sz w:val="24"/>
                <w:szCs w:val="24"/>
                <w:lang w:eastAsia="ru-RU"/>
              </w:rPr>
              <w:t xml:space="preserve"> «</w:t>
            </w:r>
            <w:r w:rsidR="005C33F8">
              <w:rPr>
                <w:rFonts w:ascii="Times New Roman" w:eastAsia="Times New Roman" w:hAnsi="Times New Roman" w:cs="Times New Roman"/>
                <w:bCs/>
                <w:i/>
                <w:color w:val="000000"/>
                <w:sz w:val="24"/>
                <w:szCs w:val="24"/>
                <w:lang w:eastAsia="ru-RU"/>
              </w:rPr>
              <w:t>Об объявлении конкурса по отбору кандидатур на должность Главы Недвиговского сельского поселения</w:t>
            </w:r>
            <w:r w:rsidR="00C66272" w:rsidRPr="00C66272">
              <w:rPr>
                <w:rFonts w:ascii="Times New Roman" w:eastAsia="Times New Roman" w:hAnsi="Times New Roman" w:cs="Times New Roman"/>
                <w:bCs/>
                <w:i/>
                <w:color w:val="000000"/>
                <w:sz w:val="24"/>
                <w:szCs w:val="24"/>
                <w:lang w:eastAsia="ru-RU"/>
              </w:rPr>
              <w:t>»</w:t>
            </w:r>
            <w:r w:rsidR="00C66272">
              <w:rPr>
                <w:rFonts w:ascii="Times New Roman" w:eastAsia="Times New Roman" w:hAnsi="Times New Roman" w:cs="Times New Roman"/>
                <w:bCs/>
                <w:i/>
                <w:color w:val="000000"/>
                <w:sz w:val="24"/>
                <w:szCs w:val="24"/>
                <w:lang w:eastAsia="ru-RU"/>
              </w:rPr>
              <w:t>…..</w:t>
            </w:r>
            <w:r w:rsidR="005C33F8">
              <w:rPr>
                <w:rFonts w:ascii="Times New Roman" w:eastAsia="Times New Roman" w:hAnsi="Times New Roman" w:cs="Times New Roman"/>
                <w:bCs/>
                <w:i/>
                <w:color w:val="000000"/>
                <w:sz w:val="24"/>
                <w:szCs w:val="24"/>
                <w:lang w:eastAsia="ru-RU"/>
              </w:rPr>
              <w:t>30</w:t>
            </w:r>
            <w:r w:rsidR="00C66272">
              <w:rPr>
                <w:rFonts w:ascii="Times New Roman" w:eastAsia="Times New Roman" w:hAnsi="Times New Roman" w:cs="Times New Roman"/>
                <w:bCs/>
                <w:i/>
                <w:color w:val="000000"/>
                <w:sz w:val="24"/>
                <w:szCs w:val="24"/>
                <w:lang w:eastAsia="ru-RU"/>
              </w:rPr>
              <w:t xml:space="preserve"> стр.</w:t>
            </w:r>
          </w:p>
          <w:p w:rsidR="000436E1" w:rsidRPr="000436E1" w:rsidRDefault="000436E1" w:rsidP="000436E1">
            <w:pPr>
              <w:widowControl w:val="0"/>
              <w:shd w:val="clear" w:color="auto" w:fill="FFFFFF"/>
              <w:suppressAutoHyphens/>
              <w:spacing w:after="0" w:line="240" w:lineRule="auto"/>
              <w:jc w:val="both"/>
              <w:rPr>
                <w:rFonts w:ascii="Times New Roman" w:eastAsia="Times New Roman" w:hAnsi="Times New Roman" w:cs="Times New Roman"/>
                <w:bCs/>
                <w:i/>
                <w:color w:val="000000"/>
                <w:sz w:val="24"/>
                <w:szCs w:val="24"/>
                <w:lang w:eastAsia="ru-RU"/>
              </w:rPr>
            </w:pPr>
          </w:p>
          <w:p w:rsidR="005C33F8" w:rsidRPr="00C66272" w:rsidRDefault="005C33F8" w:rsidP="005C33F8">
            <w:pPr>
              <w:widowControl w:val="0"/>
              <w:shd w:val="clear" w:color="auto" w:fill="FFFFFF"/>
              <w:suppressAutoHyphens/>
              <w:spacing w:after="0" w:line="240" w:lineRule="auto"/>
              <w:jc w:val="both"/>
              <w:rPr>
                <w:rFonts w:ascii="Times New Roman" w:eastAsia="Times New Roman" w:hAnsi="Times New Roman" w:cs="Times New Roman"/>
                <w:bCs/>
                <w:i/>
                <w:color w:val="000000"/>
                <w:sz w:val="24"/>
                <w:szCs w:val="24"/>
                <w:lang w:eastAsia="ru-RU"/>
              </w:rPr>
            </w:pPr>
            <w:r>
              <w:rPr>
                <w:rFonts w:ascii="Times New Roman" w:eastAsia="Times New Roman" w:hAnsi="Times New Roman" w:cs="Times New Roman"/>
                <w:bCs/>
                <w:i/>
                <w:color w:val="000000"/>
                <w:sz w:val="24"/>
                <w:szCs w:val="24"/>
                <w:lang w:eastAsia="ru-RU"/>
              </w:rPr>
              <w:t xml:space="preserve">3…. Решение </w:t>
            </w:r>
            <w:r w:rsidRPr="00C66272">
              <w:rPr>
                <w:rFonts w:ascii="Times New Roman" w:eastAsia="Times New Roman" w:hAnsi="Times New Roman" w:cs="Times New Roman"/>
                <w:bCs/>
                <w:i/>
                <w:color w:val="000000"/>
                <w:sz w:val="24"/>
                <w:szCs w:val="24"/>
                <w:lang w:eastAsia="ru-RU"/>
              </w:rPr>
              <w:t xml:space="preserve">Собрания депутатов Недвиговского сельского поселения от </w:t>
            </w:r>
            <w:r>
              <w:rPr>
                <w:rFonts w:ascii="Times New Roman" w:eastAsia="Times New Roman" w:hAnsi="Times New Roman" w:cs="Times New Roman"/>
                <w:bCs/>
                <w:i/>
                <w:color w:val="000000"/>
                <w:sz w:val="24"/>
                <w:szCs w:val="24"/>
                <w:lang w:eastAsia="ru-RU"/>
              </w:rPr>
              <w:t>2</w:t>
            </w:r>
            <w:r w:rsidR="00BF5A02">
              <w:rPr>
                <w:rFonts w:ascii="Times New Roman" w:eastAsia="Times New Roman" w:hAnsi="Times New Roman" w:cs="Times New Roman"/>
                <w:bCs/>
                <w:i/>
                <w:color w:val="000000"/>
                <w:sz w:val="24"/>
                <w:szCs w:val="24"/>
                <w:lang w:eastAsia="ru-RU"/>
              </w:rPr>
              <w:t>5</w:t>
            </w:r>
            <w:r>
              <w:rPr>
                <w:rFonts w:ascii="Times New Roman" w:eastAsia="Times New Roman" w:hAnsi="Times New Roman" w:cs="Times New Roman"/>
                <w:bCs/>
                <w:i/>
                <w:color w:val="000000"/>
                <w:sz w:val="24"/>
                <w:szCs w:val="24"/>
                <w:lang w:eastAsia="ru-RU"/>
              </w:rPr>
              <w:t>.08</w:t>
            </w:r>
            <w:r w:rsidRPr="00C66272">
              <w:rPr>
                <w:rFonts w:ascii="Times New Roman" w:eastAsia="Times New Roman" w:hAnsi="Times New Roman" w:cs="Times New Roman"/>
                <w:bCs/>
                <w:i/>
                <w:color w:val="000000"/>
                <w:sz w:val="24"/>
                <w:szCs w:val="24"/>
                <w:lang w:eastAsia="ru-RU"/>
              </w:rPr>
              <w:t xml:space="preserve">.2026 </w:t>
            </w:r>
            <w:proofErr w:type="gramStart"/>
            <w:r w:rsidRPr="00C66272">
              <w:rPr>
                <w:rFonts w:ascii="Times New Roman" w:eastAsia="Times New Roman" w:hAnsi="Times New Roman" w:cs="Times New Roman"/>
                <w:bCs/>
                <w:i/>
                <w:color w:val="000000"/>
                <w:sz w:val="24"/>
                <w:szCs w:val="24"/>
                <w:lang w:eastAsia="ru-RU"/>
              </w:rPr>
              <w:t>года  №</w:t>
            </w:r>
            <w:proofErr w:type="gramEnd"/>
            <w:r w:rsidRPr="00C66272">
              <w:rPr>
                <w:rFonts w:ascii="Times New Roman" w:eastAsia="Times New Roman" w:hAnsi="Times New Roman" w:cs="Times New Roman"/>
                <w:bCs/>
                <w:i/>
                <w:color w:val="000000"/>
                <w:sz w:val="24"/>
                <w:szCs w:val="24"/>
                <w:lang w:eastAsia="ru-RU"/>
              </w:rPr>
              <w:t xml:space="preserve"> 1</w:t>
            </w:r>
            <w:r>
              <w:rPr>
                <w:rFonts w:ascii="Times New Roman" w:eastAsia="Times New Roman" w:hAnsi="Times New Roman" w:cs="Times New Roman"/>
                <w:bCs/>
                <w:i/>
                <w:color w:val="000000"/>
                <w:sz w:val="24"/>
                <w:szCs w:val="24"/>
                <w:lang w:eastAsia="ru-RU"/>
              </w:rPr>
              <w:t>71</w:t>
            </w:r>
            <w:r w:rsidRPr="00C66272">
              <w:rPr>
                <w:rFonts w:ascii="Times New Roman" w:eastAsia="Times New Roman" w:hAnsi="Times New Roman" w:cs="Times New Roman"/>
                <w:bCs/>
                <w:i/>
                <w:color w:val="000000"/>
                <w:sz w:val="24"/>
                <w:szCs w:val="24"/>
                <w:lang w:eastAsia="ru-RU"/>
              </w:rPr>
              <w:t xml:space="preserve"> «</w:t>
            </w:r>
            <w:r>
              <w:rPr>
                <w:rFonts w:ascii="Times New Roman" w:eastAsia="Times New Roman" w:hAnsi="Times New Roman" w:cs="Times New Roman"/>
                <w:bCs/>
                <w:i/>
                <w:color w:val="000000"/>
                <w:sz w:val="24"/>
                <w:szCs w:val="24"/>
                <w:lang w:eastAsia="ru-RU"/>
              </w:rPr>
              <w:t>О назначении членов комиссии по проведению конкурса по отбору кандидатур на должность Главы Недвиговского сельского поселения</w:t>
            </w:r>
            <w:r w:rsidRPr="00C66272">
              <w:rPr>
                <w:rFonts w:ascii="Times New Roman" w:eastAsia="Times New Roman" w:hAnsi="Times New Roman" w:cs="Times New Roman"/>
                <w:bCs/>
                <w:i/>
                <w:color w:val="000000"/>
                <w:sz w:val="24"/>
                <w:szCs w:val="24"/>
                <w:lang w:eastAsia="ru-RU"/>
              </w:rPr>
              <w:t>»</w:t>
            </w:r>
            <w:r>
              <w:rPr>
                <w:rFonts w:ascii="Times New Roman" w:eastAsia="Times New Roman" w:hAnsi="Times New Roman" w:cs="Times New Roman"/>
                <w:bCs/>
                <w:i/>
                <w:color w:val="000000"/>
                <w:sz w:val="24"/>
                <w:szCs w:val="24"/>
                <w:lang w:eastAsia="ru-RU"/>
              </w:rPr>
              <w:t>…..34 стр.</w:t>
            </w:r>
          </w:p>
          <w:p w:rsidR="00326978" w:rsidRPr="00951F60" w:rsidRDefault="00326978" w:rsidP="00AB1BA1">
            <w:pPr>
              <w:widowControl w:val="0"/>
              <w:shd w:val="clear" w:color="auto" w:fill="FFFFFF"/>
              <w:suppressAutoHyphens/>
              <w:spacing w:after="0" w:line="240" w:lineRule="auto"/>
              <w:jc w:val="both"/>
              <w:rPr>
                <w:rFonts w:ascii="Times New Roman" w:eastAsia="Times New Roman" w:hAnsi="Times New Roman" w:cs="Times New Roman"/>
                <w:bCs/>
                <w:i/>
                <w:color w:val="000000"/>
                <w:sz w:val="24"/>
                <w:szCs w:val="24"/>
                <w:lang w:eastAsia="ru-RU"/>
              </w:rPr>
            </w:pPr>
          </w:p>
          <w:p w:rsidR="0026027F" w:rsidRPr="00FE4991" w:rsidRDefault="0026027F" w:rsidP="004D4409">
            <w:pPr>
              <w:spacing w:after="0" w:line="240" w:lineRule="auto"/>
              <w:ind w:right="-55"/>
              <w:jc w:val="both"/>
              <w:rPr>
                <w:rFonts w:ascii="Times New Roman" w:eastAsiaTheme="minorEastAsia" w:hAnsi="Times New Roman" w:cs="Times New Roman"/>
                <w:b/>
                <w:i/>
                <w:lang w:eastAsia="ru-RU"/>
              </w:rPr>
            </w:pPr>
          </w:p>
        </w:tc>
      </w:tr>
      <w:tr w:rsidR="00537062" w:rsidRPr="009E26E5" w:rsidTr="009877CC">
        <w:trPr>
          <w:trHeight w:val="63"/>
        </w:trPr>
        <w:tc>
          <w:tcPr>
            <w:tcW w:w="10768" w:type="dxa"/>
          </w:tcPr>
          <w:p w:rsidR="00B90BA2" w:rsidRDefault="00B90BA2" w:rsidP="00B90BA2">
            <w:pPr>
              <w:widowControl w:val="0"/>
              <w:shd w:val="clear" w:color="auto" w:fill="FFFFFF"/>
              <w:tabs>
                <w:tab w:val="left" w:pos="6786"/>
              </w:tabs>
              <w:suppressAutoHyphens/>
              <w:spacing w:after="0" w:line="240" w:lineRule="auto"/>
              <w:jc w:val="both"/>
              <w:rPr>
                <w:rFonts w:ascii="Times New Roman" w:eastAsia="Times New Roman" w:hAnsi="Times New Roman" w:cs="Times New Roman"/>
                <w:i/>
                <w:color w:val="000000"/>
                <w:sz w:val="24"/>
                <w:szCs w:val="24"/>
                <w:lang w:eastAsia="ru-RU"/>
              </w:rPr>
            </w:pPr>
          </w:p>
          <w:p w:rsidR="00537062" w:rsidRPr="009E26E5" w:rsidRDefault="00537062" w:rsidP="000B61C9">
            <w:pPr>
              <w:widowControl w:val="0"/>
              <w:spacing w:after="0" w:line="240" w:lineRule="auto"/>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 xml:space="preserve"> </w:t>
            </w:r>
          </w:p>
        </w:tc>
      </w:tr>
    </w:tbl>
    <w:p w:rsidR="0026027F" w:rsidRPr="009E26E5" w:rsidRDefault="0026027F" w:rsidP="0026027F">
      <w:pPr>
        <w:spacing w:after="0" w:line="240" w:lineRule="auto"/>
        <w:rPr>
          <w:rFonts w:ascii="Times New Roman" w:eastAsia="Times New Roman" w:hAnsi="Times New Roman" w:cs="Times New Roman"/>
          <w:vanish/>
          <w:sz w:val="24"/>
          <w:szCs w:val="24"/>
          <w:lang w:eastAsia="ru-RU"/>
        </w:rPr>
      </w:pPr>
    </w:p>
    <w:p w:rsidR="0026027F" w:rsidRPr="009E26E5" w:rsidRDefault="0026027F" w:rsidP="0026027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bl>
      <w:tblPr>
        <w:tblpPr w:leftFromText="180" w:rightFromText="180" w:vertAnchor="text" w:horzAnchor="margin" w:tblpXSpec="center" w:tblpY="49"/>
        <w:tblW w:w="8976" w:type="dxa"/>
        <w:tblBorders>
          <w:top w:val="dotted" w:sz="4" w:space="0" w:color="auto"/>
          <w:left w:val="dotted" w:sz="4" w:space="0" w:color="auto"/>
          <w:bottom w:val="dotted" w:sz="4" w:space="0" w:color="auto"/>
          <w:right w:val="dotted" w:sz="4" w:space="0" w:color="auto"/>
          <w:insideH w:val="single" w:sz="6" w:space="0" w:color="auto"/>
          <w:insideV w:val="single" w:sz="6" w:space="0" w:color="auto"/>
        </w:tblBorders>
        <w:tblLook w:val="0000" w:firstRow="0" w:lastRow="0" w:firstColumn="0" w:lastColumn="0" w:noHBand="0" w:noVBand="0"/>
      </w:tblPr>
      <w:tblGrid>
        <w:gridCol w:w="4652"/>
        <w:gridCol w:w="4324"/>
      </w:tblGrid>
      <w:tr w:rsidR="0026027F" w:rsidRPr="009E26E5" w:rsidTr="002A2CC4">
        <w:trPr>
          <w:trHeight w:val="1374"/>
        </w:trPr>
        <w:tc>
          <w:tcPr>
            <w:tcW w:w="4652" w:type="dxa"/>
            <w:tcBorders>
              <w:top w:val="dotted" w:sz="4" w:space="0" w:color="auto"/>
              <w:left w:val="dotted" w:sz="4" w:space="0" w:color="auto"/>
              <w:bottom w:val="dotted" w:sz="4" w:space="0" w:color="auto"/>
              <w:right w:val="single" w:sz="6" w:space="0" w:color="auto"/>
            </w:tcBorders>
          </w:tcPr>
          <w:p w:rsidR="0026027F" w:rsidRPr="00537062" w:rsidRDefault="0026027F" w:rsidP="0026027F">
            <w:pPr>
              <w:spacing w:after="0" w:line="240" w:lineRule="auto"/>
              <w:jc w:val="center"/>
              <w:rPr>
                <w:rFonts w:ascii="Times New Roman" w:eastAsia="Times New Roman" w:hAnsi="Times New Roman" w:cs="Times New Roman"/>
                <w:b/>
                <w:lang w:eastAsia="ru-RU"/>
              </w:rPr>
            </w:pPr>
            <w:r w:rsidRPr="00537062">
              <w:rPr>
                <w:rFonts w:ascii="Times New Roman" w:eastAsia="Times New Roman" w:hAnsi="Times New Roman" w:cs="Times New Roman"/>
                <w:b/>
                <w:lang w:eastAsia="ru-RU"/>
              </w:rPr>
              <w:t>Учредитель: Администрация Недвиговского сельского поселения.</w:t>
            </w:r>
          </w:p>
          <w:p w:rsidR="0026027F" w:rsidRPr="00537062" w:rsidRDefault="0026027F" w:rsidP="0026027F">
            <w:pPr>
              <w:spacing w:after="0" w:line="240" w:lineRule="auto"/>
              <w:jc w:val="center"/>
              <w:rPr>
                <w:rFonts w:ascii="Times New Roman" w:eastAsia="Times New Roman" w:hAnsi="Times New Roman" w:cs="Times New Roman"/>
                <w:b/>
                <w:lang w:eastAsia="ru-RU"/>
              </w:rPr>
            </w:pPr>
            <w:r w:rsidRPr="00537062">
              <w:rPr>
                <w:rFonts w:ascii="Times New Roman" w:eastAsia="Times New Roman" w:hAnsi="Times New Roman" w:cs="Times New Roman"/>
                <w:b/>
                <w:lang w:eastAsia="ru-RU"/>
              </w:rPr>
              <w:t>Адрес издателя – Администрация Недвиговского сельского поселения:</w:t>
            </w:r>
          </w:p>
          <w:p w:rsidR="0026027F" w:rsidRPr="00537062" w:rsidRDefault="0026027F" w:rsidP="0026027F">
            <w:pPr>
              <w:spacing w:after="0" w:line="240" w:lineRule="auto"/>
              <w:jc w:val="center"/>
              <w:rPr>
                <w:rFonts w:ascii="Times New Roman" w:eastAsia="Times New Roman" w:hAnsi="Times New Roman" w:cs="Times New Roman"/>
                <w:b/>
                <w:lang w:eastAsia="ru-RU"/>
              </w:rPr>
            </w:pPr>
            <w:r w:rsidRPr="00537062">
              <w:rPr>
                <w:rFonts w:ascii="Times New Roman" w:eastAsia="Times New Roman" w:hAnsi="Times New Roman" w:cs="Times New Roman"/>
                <w:b/>
                <w:lang w:eastAsia="ru-RU"/>
              </w:rPr>
              <w:t>346813, Ростовская область, Мясниковский район, х. Недвиговка, ул. Ченцова, 7.</w:t>
            </w:r>
          </w:p>
          <w:p w:rsidR="0026027F" w:rsidRPr="00537062" w:rsidRDefault="0026027F" w:rsidP="0026027F">
            <w:pPr>
              <w:spacing w:after="0" w:line="240" w:lineRule="auto"/>
              <w:jc w:val="center"/>
              <w:rPr>
                <w:rFonts w:ascii="Times New Roman" w:eastAsia="Times New Roman" w:hAnsi="Times New Roman" w:cs="Times New Roman"/>
                <w:b/>
                <w:lang w:eastAsia="ru-RU"/>
              </w:rPr>
            </w:pPr>
            <w:r w:rsidRPr="00537062">
              <w:rPr>
                <w:rFonts w:ascii="Times New Roman" w:eastAsia="Times New Roman" w:hAnsi="Times New Roman" w:cs="Times New Roman"/>
                <w:b/>
                <w:lang w:eastAsia="ru-RU"/>
              </w:rPr>
              <w:t>Тираж 5 экземпляров - распространяется бесплатно.</w:t>
            </w:r>
          </w:p>
        </w:tc>
        <w:tc>
          <w:tcPr>
            <w:tcW w:w="4324" w:type="dxa"/>
            <w:tcBorders>
              <w:top w:val="dotted" w:sz="4" w:space="0" w:color="auto"/>
              <w:left w:val="single" w:sz="6" w:space="0" w:color="auto"/>
              <w:bottom w:val="dotted" w:sz="4" w:space="0" w:color="auto"/>
              <w:right w:val="dotted" w:sz="4" w:space="0" w:color="auto"/>
            </w:tcBorders>
          </w:tcPr>
          <w:p w:rsidR="0026027F" w:rsidRPr="00537062" w:rsidRDefault="0026027F" w:rsidP="0026027F">
            <w:pPr>
              <w:spacing w:after="0" w:line="240" w:lineRule="auto"/>
              <w:rPr>
                <w:rFonts w:ascii="Times New Roman" w:eastAsia="Times New Roman" w:hAnsi="Times New Roman" w:cs="Times New Roman"/>
                <w:b/>
                <w:lang w:eastAsia="ru-RU"/>
              </w:rPr>
            </w:pPr>
          </w:p>
          <w:p w:rsidR="0026027F" w:rsidRPr="00537062" w:rsidRDefault="0026027F" w:rsidP="0026027F">
            <w:pPr>
              <w:spacing w:after="0" w:line="240" w:lineRule="auto"/>
              <w:jc w:val="center"/>
              <w:rPr>
                <w:rFonts w:ascii="Times New Roman" w:eastAsia="Times New Roman" w:hAnsi="Times New Roman" w:cs="Times New Roman"/>
                <w:lang w:eastAsia="ru-RU"/>
              </w:rPr>
            </w:pPr>
            <w:r w:rsidRPr="00537062">
              <w:rPr>
                <w:rFonts w:ascii="Times New Roman" w:eastAsia="Times New Roman" w:hAnsi="Times New Roman" w:cs="Times New Roman"/>
                <w:b/>
                <w:lang w:eastAsia="ru-RU"/>
              </w:rPr>
              <w:t xml:space="preserve">ЭЛЕКТРОННЫЕ ВЕРСИИ НОМЕРОВ бюллетеня «Вестник Недвиговского сельского поселения» Вы можете найти на официальном сайте администрации Недвиговского сельского поселения </w:t>
            </w:r>
            <w:r w:rsidRPr="00537062">
              <w:rPr>
                <w:rFonts w:ascii="Times New Roman" w:eastAsia="Times New Roman" w:hAnsi="Times New Roman" w:cs="Times New Roman"/>
                <w:b/>
                <w:lang w:val="en-US" w:eastAsia="ru-RU"/>
              </w:rPr>
              <w:t>www</w:t>
            </w:r>
            <w:r w:rsidRPr="00537062">
              <w:rPr>
                <w:rFonts w:ascii="Times New Roman" w:eastAsia="Times New Roman" w:hAnsi="Times New Roman" w:cs="Times New Roman"/>
                <w:b/>
                <w:lang w:eastAsia="ru-RU"/>
              </w:rPr>
              <w:t>.</w:t>
            </w:r>
            <w:proofErr w:type="spellStart"/>
            <w:r w:rsidRPr="00537062">
              <w:rPr>
                <w:rFonts w:ascii="Times New Roman" w:eastAsia="Times New Roman" w:hAnsi="Times New Roman" w:cs="Times New Roman"/>
                <w:b/>
                <w:lang w:val="en-US" w:eastAsia="ru-RU"/>
              </w:rPr>
              <w:t>nedvig</w:t>
            </w:r>
            <w:proofErr w:type="spellEnd"/>
            <w:r w:rsidRPr="00537062">
              <w:rPr>
                <w:rFonts w:ascii="Times New Roman" w:eastAsia="Times New Roman" w:hAnsi="Times New Roman" w:cs="Times New Roman"/>
                <w:b/>
                <w:lang w:eastAsia="ru-RU"/>
              </w:rPr>
              <w:t>.</w:t>
            </w:r>
            <w:proofErr w:type="spellStart"/>
            <w:r w:rsidRPr="00537062">
              <w:rPr>
                <w:rFonts w:ascii="Times New Roman" w:eastAsia="Times New Roman" w:hAnsi="Times New Roman" w:cs="Times New Roman"/>
                <w:b/>
                <w:lang w:val="en-US" w:eastAsia="ru-RU"/>
              </w:rPr>
              <w:t>amrro</w:t>
            </w:r>
            <w:proofErr w:type="spellEnd"/>
            <w:r w:rsidRPr="00537062">
              <w:rPr>
                <w:rFonts w:ascii="Times New Roman" w:eastAsia="Times New Roman" w:hAnsi="Times New Roman" w:cs="Times New Roman"/>
                <w:b/>
                <w:lang w:eastAsia="ru-RU"/>
              </w:rPr>
              <w:t>.</w:t>
            </w:r>
            <w:proofErr w:type="spellStart"/>
            <w:r w:rsidRPr="00537062">
              <w:rPr>
                <w:rFonts w:ascii="Times New Roman" w:eastAsia="Times New Roman" w:hAnsi="Times New Roman" w:cs="Times New Roman"/>
                <w:b/>
                <w:lang w:val="en-US" w:eastAsia="ru-RU"/>
              </w:rPr>
              <w:t>ru</w:t>
            </w:r>
            <w:proofErr w:type="spellEnd"/>
          </w:p>
          <w:p w:rsidR="0026027F" w:rsidRPr="00537062" w:rsidRDefault="0026027F" w:rsidP="0026027F">
            <w:pPr>
              <w:spacing w:after="0" w:line="240" w:lineRule="auto"/>
              <w:jc w:val="center"/>
              <w:rPr>
                <w:rFonts w:ascii="Times New Roman" w:eastAsia="Times New Roman" w:hAnsi="Times New Roman" w:cs="Times New Roman"/>
                <w:lang w:eastAsia="ru-RU"/>
              </w:rPr>
            </w:pPr>
          </w:p>
          <w:p w:rsidR="0026027F" w:rsidRPr="00537062" w:rsidRDefault="0026027F" w:rsidP="0026027F">
            <w:pPr>
              <w:spacing w:after="0" w:line="240" w:lineRule="auto"/>
              <w:rPr>
                <w:rFonts w:ascii="Times New Roman" w:eastAsia="Times New Roman" w:hAnsi="Times New Roman" w:cs="Times New Roman"/>
                <w:lang w:eastAsia="ru-RU"/>
              </w:rPr>
            </w:pPr>
          </w:p>
        </w:tc>
      </w:tr>
    </w:tbl>
    <w:p w:rsidR="00D91BDC" w:rsidRDefault="00D91BDC" w:rsidP="000436E1">
      <w:pPr>
        <w:spacing w:after="0"/>
        <w:jc w:val="both"/>
        <w:rPr>
          <w:rFonts w:ascii="Times New Roman" w:eastAsia="Times New Roman" w:hAnsi="Times New Roman" w:cs="Times New Roman"/>
          <w:sz w:val="24"/>
          <w:szCs w:val="24"/>
          <w:lang w:eastAsia="ru-RU"/>
        </w:rPr>
      </w:pPr>
    </w:p>
    <w:p w:rsidR="00C66272" w:rsidRDefault="00C66272" w:rsidP="000436E1">
      <w:pPr>
        <w:spacing w:after="0"/>
        <w:jc w:val="both"/>
        <w:rPr>
          <w:rFonts w:ascii="Times New Roman" w:eastAsia="Times New Roman" w:hAnsi="Times New Roman" w:cs="Times New Roman"/>
          <w:sz w:val="24"/>
          <w:szCs w:val="24"/>
          <w:lang w:eastAsia="ru-RU"/>
        </w:rPr>
      </w:pPr>
    </w:p>
    <w:p w:rsidR="004A3630" w:rsidRPr="004A3630" w:rsidRDefault="004A3630" w:rsidP="004A3630">
      <w:pPr>
        <w:tabs>
          <w:tab w:val="center" w:pos="283"/>
          <w:tab w:val="center" w:pos="5386"/>
        </w:tabs>
        <w:spacing w:after="116" w:line="248" w:lineRule="auto"/>
        <w:jc w:val="center"/>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РОССИЙСКАЯ ФЕДЕРАЦИЯ</w:t>
      </w:r>
    </w:p>
    <w:p w:rsidR="004A3630" w:rsidRPr="004A3630" w:rsidRDefault="004A3630" w:rsidP="004A3630">
      <w:pPr>
        <w:tabs>
          <w:tab w:val="center" w:pos="283"/>
          <w:tab w:val="center" w:pos="5387"/>
        </w:tabs>
        <w:spacing w:after="13" w:line="248" w:lineRule="auto"/>
        <w:jc w:val="center"/>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 xml:space="preserve">РОСТОВСКАЯ ОБЛАСТЬ, </w:t>
      </w:r>
    </w:p>
    <w:p w:rsidR="004A3630" w:rsidRPr="004A3630" w:rsidRDefault="004A3630" w:rsidP="004A3630">
      <w:pPr>
        <w:tabs>
          <w:tab w:val="center" w:pos="283"/>
          <w:tab w:val="center" w:pos="5387"/>
        </w:tabs>
        <w:spacing w:after="13" w:line="248" w:lineRule="auto"/>
        <w:jc w:val="center"/>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МЯСНИКОВСКИЙ РАЙОН</w:t>
      </w:r>
    </w:p>
    <w:p w:rsidR="004A3630" w:rsidRPr="004A3630" w:rsidRDefault="004A3630" w:rsidP="004A3630">
      <w:pPr>
        <w:spacing w:after="0" w:line="268" w:lineRule="auto"/>
        <w:ind w:left="10" w:right="283" w:hanging="10"/>
        <w:jc w:val="center"/>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МУНИЦИПАЛЬНОЕ ОБРАЗОВАНИЕ</w:t>
      </w:r>
    </w:p>
    <w:p w:rsidR="004A3630" w:rsidRPr="004A3630" w:rsidRDefault="004A3630" w:rsidP="004A3630">
      <w:pPr>
        <w:spacing w:after="0" w:line="268" w:lineRule="auto"/>
        <w:ind w:left="10" w:right="283" w:hanging="10"/>
        <w:jc w:val="center"/>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 xml:space="preserve"> «НЕДВИГОВСКОЕ СЕЛЬСКОЕ ПОСЕЛЕНИЕ»</w:t>
      </w:r>
    </w:p>
    <w:p w:rsidR="004A3630" w:rsidRPr="004A3630" w:rsidRDefault="004A3630" w:rsidP="004A3630">
      <w:pPr>
        <w:spacing w:after="25" w:line="259" w:lineRule="auto"/>
        <w:ind w:right="213"/>
        <w:jc w:val="center"/>
        <w:rPr>
          <w:rFonts w:ascii="Times New Roman" w:eastAsia="Times New Roman" w:hAnsi="Times New Roman" w:cs="Times New Roman"/>
          <w:color w:val="000000"/>
          <w:sz w:val="28"/>
        </w:rPr>
      </w:pPr>
    </w:p>
    <w:p w:rsidR="004A3630" w:rsidRPr="004A3630" w:rsidRDefault="004A3630" w:rsidP="004A3630">
      <w:pPr>
        <w:spacing w:after="0" w:line="268" w:lineRule="auto"/>
        <w:ind w:left="10" w:right="286" w:hanging="10"/>
        <w:jc w:val="center"/>
        <w:rPr>
          <w:rFonts w:ascii="Times New Roman" w:eastAsia="Times New Roman" w:hAnsi="Times New Roman" w:cs="Times New Roman"/>
          <w:color w:val="000000"/>
          <w:sz w:val="28"/>
          <w:lang w:val="en-US"/>
        </w:rPr>
      </w:pPr>
      <w:r w:rsidRPr="004A3630">
        <w:rPr>
          <w:rFonts w:ascii="Times New Roman" w:eastAsia="Times New Roman" w:hAnsi="Times New Roman" w:cs="Times New Roman"/>
          <w:color w:val="000000"/>
          <w:sz w:val="28"/>
          <w:lang w:val="en-US"/>
        </w:rPr>
        <w:t>СОБРАНИЕ ДЕПУТАТОВ НЕДВИГОВСКОГО СЕЛЬСКОГО ПОСЕЛЕНИЯ</w:t>
      </w:r>
    </w:p>
    <w:p w:rsidR="004A3630" w:rsidRPr="004A3630" w:rsidRDefault="004A3630" w:rsidP="004A3630">
      <w:pPr>
        <w:spacing w:after="57" w:line="259" w:lineRule="auto"/>
        <w:ind w:left="254"/>
        <w:rPr>
          <w:rFonts w:ascii="Times New Roman" w:eastAsia="Times New Roman" w:hAnsi="Times New Roman" w:cs="Times New Roman"/>
          <w:color w:val="000000"/>
          <w:sz w:val="28"/>
          <w:lang w:val="en-US"/>
        </w:rPr>
      </w:pPr>
      <w:r w:rsidRPr="004A3630">
        <w:rPr>
          <w:rFonts w:ascii="Times New Roman" w:eastAsia="Times New Roman" w:hAnsi="Times New Roman" w:cs="Times New Roman"/>
          <w:noProof/>
          <w:color w:val="000000"/>
          <w:sz w:val="28"/>
          <w:lang w:eastAsia="ru-RU"/>
        </w:rPr>
        <mc:AlternateContent>
          <mc:Choice Requires="wpg">
            <w:drawing>
              <wp:inline distT="0" distB="0" distL="0" distR="0" wp14:anchorId="700D69D5" wp14:editId="4DA20664">
                <wp:extent cx="6519545" cy="222250"/>
                <wp:effectExtent l="0" t="0" r="0" b="44450"/>
                <wp:docPr id="35404" name="Группа 354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9545" cy="222250"/>
                          <a:chOff x="0" y="0"/>
                          <a:chExt cx="6519672" cy="222504"/>
                        </a:xfrm>
                      </wpg:grpSpPr>
                      <wps:wsp>
                        <wps:cNvPr id="48114" name="Shape 48114"/>
                        <wps:cNvSpPr/>
                        <wps:spPr>
                          <a:xfrm>
                            <a:off x="0" y="0"/>
                            <a:ext cx="6519672" cy="18288"/>
                          </a:xfrm>
                          <a:custGeom>
                            <a:avLst/>
                            <a:gdLst/>
                            <a:ahLst/>
                            <a:cxnLst/>
                            <a:rect l="0" t="0" r="0" b="0"/>
                            <a:pathLst>
                              <a:path w="6519672" h="18288">
                                <a:moveTo>
                                  <a:pt x="0" y="0"/>
                                </a:moveTo>
                                <a:lnTo>
                                  <a:pt x="6519672" y="0"/>
                                </a:lnTo>
                                <a:lnTo>
                                  <a:pt x="6519672" y="18288"/>
                                </a:lnTo>
                                <a:lnTo>
                                  <a:pt x="0" y="18288"/>
                                </a:lnTo>
                                <a:lnTo>
                                  <a:pt x="0" y="0"/>
                                </a:lnTo>
                              </a:path>
                            </a:pathLst>
                          </a:custGeom>
                          <a:solidFill>
                            <a:srgbClr val="000000"/>
                          </a:solidFill>
                          <a:ln w="0" cap="flat">
                            <a:noFill/>
                            <a:miter lim="127000"/>
                          </a:ln>
                          <a:effectLst/>
                        </wps:spPr>
                        <wps:bodyPr/>
                      </wps:wsp>
                      <wps:wsp>
                        <wps:cNvPr id="48115" name="Shape 48115"/>
                        <wps:cNvSpPr/>
                        <wps:spPr>
                          <a:xfrm>
                            <a:off x="0" y="18288"/>
                            <a:ext cx="6519672" cy="204216"/>
                          </a:xfrm>
                          <a:custGeom>
                            <a:avLst/>
                            <a:gdLst/>
                            <a:ahLst/>
                            <a:cxnLst/>
                            <a:rect l="0" t="0" r="0" b="0"/>
                            <a:pathLst>
                              <a:path w="6519672" h="204216">
                                <a:moveTo>
                                  <a:pt x="0" y="0"/>
                                </a:moveTo>
                                <a:lnTo>
                                  <a:pt x="6519672" y="0"/>
                                </a:lnTo>
                                <a:lnTo>
                                  <a:pt x="6519672" y="204216"/>
                                </a:lnTo>
                                <a:lnTo>
                                  <a:pt x="0" y="204216"/>
                                </a:lnTo>
                                <a:lnTo>
                                  <a:pt x="0" y="0"/>
                                </a:lnTo>
                              </a:path>
                            </a:pathLst>
                          </a:custGeom>
                          <a:solidFill>
                            <a:srgbClr val="FFFFFF"/>
                          </a:solidFill>
                          <a:ln w="0" cap="flat">
                            <a:noFill/>
                            <a:miter lim="127000"/>
                          </a:ln>
                          <a:effectLst/>
                        </wps:spPr>
                        <wps:bodyPr/>
                      </wps:wsp>
                      <wps:wsp>
                        <wps:cNvPr id="377" name="Rectangle 377"/>
                        <wps:cNvSpPr/>
                        <wps:spPr>
                          <a:xfrm>
                            <a:off x="18288" y="20960"/>
                            <a:ext cx="59287" cy="262525"/>
                          </a:xfrm>
                          <a:prstGeom prst="rect">
                            <a:avLst/>
                          </a:prstGeom>
                          <a:ln>
                            <a:noFill/>
                          </a:ln>
                        </wps:spPr>
                        <wps:txbx>
                          <w:txbxContent>
                            <w:p w:rsidR="004A3630" w:rsidRDefault="004A3630" w:rsidP="004A3630">
                              <w:pPr>
                                <w:spacing w:after="160" w:line="259" w:lineRule="auto"/>
                              </w:pPr>
                              <w:r>
                                <w:t xml:space="preserve"> </w:t>
                              </w:r>
                            </w:p>
                          </w:txbxContent>
                        </wps:txbx>
                        <wps:bodyPr horzOverflow="overflow" vert="horz" lIns="0" tIns="0" rIns="0" bIns="0" rtlCol="0">
                          <a:noAutofit/>
                        </wps:bodyPr>
                      </wps:wsp>
                    </wpg:wgp>
                  </a:graphicData>
                </a:graphic>
              </wp:inline>
            </w:drawing>
          </mc:Choice>
          <mc:Fallback>
            <w:pict>
              <v:group w14:anchorId="700D69D5" id="Группа 35404" o:spid="_x0000_s1026" style="width:513.35pt;height:17.5pt;mso-position-horizontal-relative:char;mso-position-vertical-relative:line" coordsize="65196,2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">
                <v:shape id="Shape 48114" o:spid="_x0000_s1027" style="position:absolute;width:65196;height:182;visibility:visible;mso-wrap-style:square;v-text-anchor:top" coordsize="6519672,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" path="m,l6519672,r,18288l,18288,,e" fillcolor="black" stroked="f" strokeweight="0">
                  <v:stroke miterlimit="83231f" joinstyle="miter"/>
                  <v:path arrowok="t" textboxrect="0,0,6519672,18288"/>
                </v:shape>
                <v:shape id="Shape 48115" o:spid="_x0000_s1028" style="position:absolute;top:182;width:65196;height:2043;visibility:visible;mso-wrap-style:square;v-text-anchor:top" coordsize="6519672,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" path="m,l6519672,r,204216l,204216,,e" stroked="f" strokeweight="0">
                  <v:stroke miterlimit="83231f" joinstyle="miter"/>
                  <v:path arrowok="t" textboxrect="0,0,6519672,204216"/>
                </v:shape>
                <v:rect id="Rectangle 377" o:spid="_x0000_s1029" style="position:absolute;left:182;top:209;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GmixgAAANwAAAAPAAAAZHJzL2Rvd25yZXYueG1sRI9Pa8JA&#10;FMTvhX6H5RV6q5u20G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tRBposYAAADcAAAA&#10;DwAAAAAAAAAAAAAAAAAHAgAAZHJzL2Rvd25yZXYueG1sUEsFBgAAAAADAAMAtwAAAPoCAAAAAA==&#10;" filled="f" stroked="f">
                  <v:textbox inset="0,0,0,0">
                    <w:txbxContent>
                      <w:p w:rsidR="004A3630" w:rsidRDefault="004A3630" w:rsidP="004A3630">
                        <w:pPr>
                          <w:spacing w:after="160" w:line="259" w:lineRule="auto"/>
                        </w:pPr>
                        <w:r>
                          <w:t xml:space="preserve"> </w:t>
                        </w:r>
                      </w:p>
                    </w:txbxContent>
                  </v:textbox>
                </v:rect>
                <w10:anchorlock/>
              </v:group>
            </w:pict>
          </mc:Fallback>
        </mc:AlternateContent>
      </w:r>
    </w:p>
    <w:p w:rsidR="004A3630" w:rsidRPr="004A3630" w:rsidRDefault="004A3630" w:rsidP="004A3630">
      <w:pPr>
        <w:spacing w:after="0" w:line="268" w:lineRule="auto"/>
        <w:ind w:left="10" w:right="280" w:hanging="10"/>
        <w:jc w:val="center"/>
        <w:rPr>
          <w:rFonts w:ascii="Times New Roman" w:eastAsia="Times New Roman" w:hAnsi="Times New Roman" w:cs="Times New Roman"/>
          <w:b/>
          <w:color w:val="000000"/>
          <w:sz w:val="28"/>
        </w:rPr>
      </w:pPr>
      <w:r w:rsidRPr="004A3630">
        <w:rPr>
          <w:rFonts w:ascii="Times New Roman" w:eastAsia="Times New Roman" w:hAnsi="Times New Roman" w:cs="Times New Roman"/>
          <w:b/>
          <w:color w:val="000000"/>
          <w:sz w:val="28"/>
        </w:rPr>
        <w:t xml:space="preserve">РЕШЕНИЕ </w:t>
      </w:r>
    </w:p>
    <w:p w:rsidR="004A3630" w:rsidRPr="004A3630" w:rsidRDefault="004A3630" w:rsidP="004A3630">
      <w:pPr>
        <w:tabs>
          <w:tab w:val="center" w:pos="567"/>
          <w:tab w:val="center" w:pos="8436"/>
        </w:tabs>
        <w:spacing w:after="38" w:line="248" w:lineRule="auto"/>
        <w:rPr>
          <w:rFonts w:ascii="Times New Roman" w:eastAsia="Times New Roman" w:hAnsi="Times New Roman" w:cs="Times New Roman"/>
          <w:b/>
          <w:color w:val="000000"/>
          <w:sz w:val="28"/>
        </w:rPr>
      </w:pPr>
      <w:r w:rsidRPr="004A3630">
        <w:rPr>
          <w:rFonts w:ascii="Calibri" w:eastAsia="Calibri" w:hAnsi="Calibri" w:cs="Calibri"/>
          <w:b/>
          <w:color w:val="000000"/>
        </w:rPr>
        <w:tab/>
      </w:r>
      <w:r w:rsidRPr="004A3630">
        <w:rPr>
          <w:rFonts w:ascii="Times New Roman" w:eastAsia="Times New Roman" w:hAnsi="Times New Roman" w:cs="Times New Roman"/>
          <w:b/>
          <w:color w:val="000000"/>
          <w:sz w:val="28"/>
        </w:rPr>
        <w:t xml:space="preserve">Принято </w:t>
      </w:r>
    </w:p>
    <w:p w:rsidR="004A3630" w:rsidRPr="004A3630" w:rsidRDefault="004A3630" w:rsidP="004A3630">
      <w:pPr>
        <w:tabs>
          <w:tab w:val="center" w:pos="2716"/>
          <w:tab w:val="center" w:pos="8436"/>
        </w:tabs>
        <w:spacing w:after="38" w:line="248" w:lineRule="auto"/>
        <w:rPr>
          <w:rFonts w:ascii="Times New Roman" w:eastAsia="Times New Roman" w:hAnsi="Times New Roman" w:cs="Times New Roman"/>
          <w:b/>
          <w:color w:val="000000"/>
          <w:sz w:val="28"/>
        </w:rPr>
      </w:pPr>
      <w:r w:rsidRPr="004A3630">
        <w:rPr>
          <w:rFonts w:ascii="Times New Roman" w:eastAsia="Times New Roman" w:hAnsi="Times New Roman" w:cs="Times New Roman"/>
          <w:b/>
          <w:color w:val="000000"/>
          <w:sz w:val="28"/>
        </w:rPr>
        <w:t>Собранием депутатов                       №169                         2</w:t>
      </w:r>
      <w:r w:rsidR="00BF5A02">
        <w:rPr>
          <w:rFonts w:ascii="Times New Roman" w:eastAsia="Times New Roman" w:hAnsi="Times New Roman" w:cs="Times New Roman"/>
          <w:b/>
          <w:color w:val="000000"/>
          <w:sz w:val="28"/>
        </w:rPr>
        <w:t>5</w:t>
      </w:r>
      <w:r w:rsidRPr="004A3630">
        <w:rPr>
          <w:rFonts w:ascii="Times New Roman" w:eastAsia="Times New Roman" w:hAnsi="Times New Roman" w:cs="Times New Roman"/>
          <w:b/>
          <w:color w:val="000000"/>
          <w:sz w:val="28"/>
        </w:rPr>
        <w:t xml:space="preserve">.08. 2026 года </w:t>
      </w:r>
    </w:p>
    <w:p w:rsidR="004A3630" w:rsidRPr="004A3630" w:rsidRDefault="004A3630" w:rsidP="004A3630">
      <w:pPr>
        <w:spacing w:after="0" w:line="259" w:lineRule="auto"/>
        <w:ind w:left="283"/>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 xml:space="preserve"> </w:t>
      </w:r>
    </w:p>
    <w:p w:rsidR="004A3630" w:rsidRPr="004A3630" w:rsidRDefault="004A3630" w:rsidP="004A3630">
      <w:pPr>
        <w:spacing w:after="38" w:line="248" w:lineRule="auto"/>
        <w:ind w:left="293" w:right="-2" w:hanging="10"/>
        <w:jc w:val="center"/>
        <w:rPr>
          <w:rFonts w:ascii="Times New Roman" w:eastAsia="Times New Roman" w:hAnsi="Times New Roman" w:cs="Times New Roman"/>
          <w:kern w:val="1"/>
          <w:sz w:val="28"/>
          <w:szCs w:val="28"/>
          <w:lang w:eastAsia="ar-SA"/>
        </w:rPr>
      </w:pPr>
      <w:r w:rsidRPr="004A3630">
        <w:rPr>
          <w:rFonts w:ascii="Times New Roman" w:eastAsia="Times New Roman" w:hAnsi="Times New Roman" w:cs="Times New Roman"/>
          <w:color w:val="000000"/>
          <w:sz w:val="28"/>
        </w:rPr>
        <w:t>«</w:t>
      </w:r>
      <w:r w:rsidRPr="004A3630">
        <w:rPr>
          <w:rFonts w:ascii="Times New Roman" w:eastAsia="Times New Roman" w:hAnsi="Times New Roman" w:cs="Times New Roman"/>
          <w:kern w:val="1"/>
          <w:sz w:val="28"/>
          <w:szCs w:val="28"/>
          <w:lang w:eastAsia="ar-SA"/>
        </w:rPr>
        <w:t>О порядке проведения конкурса по отбору кандидатур на должность Главы Недвиговского сельского поселения</w:t>
      </w:r>
      <w:r w:rsidRPr="004A3630">
        <w:rPr>
          <w:rFonts w:ascii="Times New Roman" w:eastAsia="Times New Roman" w:hAnsi="Times New Roman" w:cs="Times New Roman"/>
          <w:color w:val="000000"/>
          <w:sz w:val="28"/>
        </w:rPr>
        <w:t>»</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В соответствии со статьей 19 Федерального закона от 20.03.2025 № 33-ФЗ «Об общих принципах организации местного самоуправления в единой системе публичной власти», статьей 2 Областного закона от 18.04.2024 № 120-ЗС «О представительных органах муниципальных районов и Главах муниципальных образований в Ростовской области», статьей 28 Устава муниципального образования «Недвиговское сельское поселение» Ростовской области Собрание депутатов Недвиговского сельского поселения</w:t>
      </w:r>
    </w:p>
    <w:p w:rsidR="004A3630" w:rsidRPr="004A3630" w:rsidRDefault="004A3630" w:rsidP="004A3630">
      <w:pPr>
        <w:spacing w:after="23" w:line="259" w:lineRule="auto"/>
        <w:ind w:left="283"/>
        <w:jc w:val="center"/>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РЕШИЛО:</w:t>
      </w:r>
    </w:p>
    <w:p w:rsidR="004A3630" w:rsidRPr="004A3630" w:rsidRDefault="004A3630" w:rsidP="004A3630">
      <w:pPr>
        <w:numPr>
          <w:ilvl w:val="0"/>
          <w:numId w:val="40"/>
        </w:numPr>
        <w:spacing w:after="23" w:line="259" w:lineRule="auto"/>
        <w:contextualSpacing/>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lastRenderedPageBreak/>
        <w:t>Утвердить порядок проведения конкурса по отбору кандидатур на должность Главы Недвиговского сельского поселения согласно приложению.</w:t>
      </w:r>
    </w:p>
    <w:p w:rsidR="004A3630" w:rsidRPr="004A3630" w:rsidRDefault="004A3630" w:rsidP="004A3630">
      <w:pPr>
        <w:numPr>
          <w:ilvl w:val="0"/>
          <w:numId w:val="40"/>
        </w:numPr>
        <w:spacing w:after="23" w:line="259" w:lineRule="auto"/>
        <w:contextualSpacing/>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Признать утратившим силу Решение Собрания депутатов Недвиговского сельского поселения от 25.08.2021г. №127 «О порядке проведения конкурса на должность Главы Администрации Недвиговского сельского поселения»</w:t>
      </w:r>
    </w:p>
    <w:p w:rsidR="004A3630" w:rsidRPr="004A3630" w:rsidRDefault="004A3630" w:rsidP="004A3630">
      <w:pPr>
        <w:numPr>
          <w:ilvl w:val="0"/>
          <w:numId w:val="40"/>
        </w:numPr>
        <w:spacing w:after="23" w:line="259" w:lineRule="auto"/>
        <w:contextualSpacing/>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Настоящее решение вступает в силу со дня его официального опубликования.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bl>
      <w:tblPr>
        <w:tblW w:w="0" w:type="auto"/>
        <w:tblLook w:val="04A0" w:firstRow="1" w:lastRow="0" w:firstColumn="1" w:lastColumn="0" w:noHBand="0" w:noVBand="1"/>
      </w:tblPr>
      <w:tblGrid>
        <w:gridCol w:w="4705"/>
        <w:gridCol w:w="1659"/>
        <w:gridCol w:w="3270"/>
      </w:tblGrid>
      <w:tr w:rsidR="004A3630" w:rsidRPr="004A3630" w:rsidTr="00D26F83">
        <w:tc>
          <w:tcPr>
            <w:tcW w:w="5070"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Председатель Собрания депутатов – Глава Недвиговского сельского поселения</w:t>
            </w:r>
          </w:p>
        </w:tc>
        <w:tc>
          <w:tcPr>
            <w:tcW w:w="1876"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3474" w:type="dxa"/>
            <w:shd w:val="clear" w:color="auto" w:fill="auto"/>
            <w:vAlign w:val="bottom"/>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О.И. Локтионова</w:t>
            </w:r>
          </w:p>
        </w:tc>
      </w:tr>
    </w:tbl>
    <w:p w:rsidR="004A3630" w:rsidRPr="004A3630" w:rsidRDefault="004A3630" w:rsidP="004A3630">
      <w:pPr>
        <w:spacing w:after="23" w:line="259" w:lineRule="auto"/>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х. Недвиговка</w:t>
      </w: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w:t>
      </w:r>
      <w:r w:rsidR="00BF5A02">
        <w:rPr>
          <w:rFonts w:ascii="Times New Roman" w:eastAsia="Arial Unicode MS" w:hAnsi="Times New Roman" w:cs="Times New Roman"/>
          <w:sz w:val="28"/>
          <w:szCs w:val="28"/>
          <w:u w:color="000000"/>
          <w:bdr w:val="nil"/>
          <w:lang w:eastAsia="ru-RU"/>
        </w:rPr>
        <w:t>5</w:t>
      </w:r>
      <w:r w:rsidRPr="004A3630">
        <w:rPr>
          <w:rFonts w:ascii="Times New Roman" w:eastAsia="Arial Unicode MS" w:hAnsi="Times New Roman" w:cs="Times New Roman"/>
          <w:sz w:val="28"/>
          <w:szCs w:val="28"/>
          <w:u w:color="000000"/>
          <w:bdr w:val="nil"/>
          <w:lang w:eastAsia="ru-RU"/>
        </w:rPr>
        <w:t>» августа 2026 года</w:t>
      </w: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169</w:t>
      </w:r>
    </w:p>
    <w:p w:rsidR="004A3630" w:rsidRPr="004A3630" w:rsidRDefault="004A3630" w:rsidP="004A3630">
      <w:pPr>
        <w:spacing w:after="23" w:line="259" w:lineRule="auto"/>
        <w:ind w:left="283"/>
        <w:jc w:val="right"/>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br w:type="page"/>
      </w:r>
      <w:r w:rsidRPr="004A3630">
        <w:rPr>
          <w:rFonts w:ascii="Times New Roman" w:eastAsia="Arial Unicode MS" w:hAnsi="Times New Roman" w:cs="Times New Roman"/>
          <w:sz w:val="28"/>
          <w:szCs w:val="28"/>
          <w:u w:color="000000"/>
          <w:bdr w:val="nil"/>
          <w:lang w:eastAsia="ru-RU"/>
        </w:rPr>
        <w:lastRenderedPageBreak/>
        <w:t>Приложение</w:t>
      </w:r>
    </w:p>
    <w:p w:rsidR="004A3630" w:rsidRPr="004A3630" w:rsidRDefault="004A3630" w:rsidP="004A3630">
      <w:pPr>
        <w:spacing w:after="23" w:line="259" w:lineRule="auto"/>
        <w:ind w:left="283"/>
        <w:jc w:val="right"/>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к решению Собрания депутатов Недвиговского сельского поселения</w:t>
      </w:r>
    </w:p>
    <w:p w:rsidR="004A3630" w:rsidRPr="004A3630" w:rsidRDefault="004A3630" w:rsidP="004A3630">
      <w:pPr>
        <w:spacing w:after="23" w:line="259" w:lineRule="auto"/>
        <w:ind w:left="283"/>
        <w:jc w:val="right"/>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от «2</w:t>
      </w:r>
      <w:r w:rsidR="00BF5A02">
        <w:rPr>
          <w:rFonts w:ascii="Times New Roman" w:eastAsia="Arial Unicode MS" w:hAnsi="Times New Roman" w:cs="Times New Roman"/>
          <w:sz w:val="28"/>
          <w:szCs w:val="28"/>
          <w:u w:color="000000"/>
          <w:bdr w:val="nil"/>
          <w:lang w:eastAsia="ru-RU"/>
        </w:rPr>
        <w:t>5</w:t>
      </w:r>
      <w:r w:rsidRPr="004A3630">
        <w:rPr>
          <w:rFonts w:ascii="Times New Roman" w:eastAsia="Arial Unicode MS" w:hAnsi="Times New Roman" w:cs="Times New Roman"/>
          <w:sz w:val="28"/>
          <w:szCs w:val="28"/>
          <w:u w:color="000000"/>
          <w:bdr w:val="nil"/>
          <w:lang w:eastAsia="ru-RU"/>
        </w:rPr>
        <w:t>» августа 2026 года № 169</w:t>
      </w: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center"/>
        <w:rPr>
          <w:rFonts w:ascii="Times New Roman" w:eastAsia="Arial Unicode MS" w:hAnsi="Times New Roman" w:cs="Times New Roman"/>
          <w:bCs/>
          <w:sz w:val="28"/>
          <w:szCs w:val="28"/>
          <w:u w:color="000000"/>
          <w:bdr w:val="nil"/>
          <w:lang w:eastAsia="ru-RU"/>
        </w:rPr>
      </w:pPr>
      <w:r w:rsidRPr="004A3630">
        <w:rPr>
          <w:rFonts w:ascii="Times New Roman" w:eastAsia="Arial Unicode MS" w:hAnsi="Times New Roman" w:cs="Times New Roman"/>
          <w:bCs/>
          <w:sz w:val="28"/>
          <w:szCs w:val="28"/>
          <w:u w:color="000000"/>
          <w:bdr w:val="nil"/>
          <w:lang w:eastAsia="ru-RU"/>
        </w:rPr>
        <w:t>ПОРЯДОК</w:t>
      </w:r>
    </w:p>
    <w:p w:rsidR="004A3630" w:rsidRPr="004A3630" w:rsidRDefault="004A3630" w:rsidP="004A3630">
      <w:pPr>
        <w:spacing w:after="23" w:line="259" w:lineRule="auto"/>
        <w:ind w:left="283"/>
        <w:jc w:val="center"/>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bCs/>
          <w:sz w:val="28"/>
          <w:szCs w:val="28"/>
          <w:u w:color="000000"/>
          <w:bdr w:val="nil"/>
          <w:lang w:eastAsia="ru-RU"/>
        </w:rPr>
        <w:t>проведения</w:t>
      </w:r>
      <w:r w:rsidRPr="004A3630">
        <w:rPr>
          <w:rFonts w:ascii="Times New Roman" w:eastAsia="Arial Unicode MS" w:hAnsi="Times New Roman" w:cs="Times New Roman"/>
          <w:sz w:val="28"/>
          <w:szCs w:val="28"/>
          <w:u w:color="000000"/>
          <w:bdr w:val="nil"/>
          <w:lang w:eastAsia="ru-RU"/>
        </w:rPr>
        <w:t xml:space="preserve"> конкурса по отбору кандидатур на должность Главы Недвиговского сельского поселения</w:t>
      </w: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center"/>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 Формирование и организация деятельности комиссии по проведению конкурса по отбору кандидатур на должность Главы Недвиговского сельского поселения</w:t>
      </w: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 Организация и проведение конкурса по отбору кандидатур на должность Главы Недвиговского сельского поселения (далее – конкурс) осуществляются комиссией по проведению конкурса по отбору кандидатур на должность Главы Недвиговского сельского поселения (далее – конкурсная комиссия).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 Общее число членов конкурсной комиссии составляет 6 человек.</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Половина членов конкурсной комиссии назначается Собранием депутатов Недвиговского сельского поселения, а другая половина Председателем Собрания депутатов - Главой Мясниковского района.</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Конкурсная комиссия может осуществлять свои полномочия в случае назначения не менее двух третей от общего числа ее членов.</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3. Кандидатов в состав конкурсной комиссии от Собрания депутатов Недвиговского сельского поселения вправе выдвигать председатель Собрания депутатов, депутаты Собрания депутатов Недвиговского сельского поселения.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4. Членами конкурсной комиссии могут быть совершеннолетние дееспособные граждане Российской Федерации, обладающие необходимыми навыками и знаниями для осуществления оценки кандидатов на должность Главы Недвиговского сельского поселения.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В состав конкурсной комиссии не могут быть выдвинуты кандидаты, являющиеся депутатами Собрания депутатов Недвиговского сельского поселения.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lastRenderedPageBreak/>
        <w:t>5. Решение о назначении половины членов конкурсной комиссии принимается Собранием депутатов Недвиговского сельского поселения большинством голосов от установленной численности депутатов Собрания депутатов Недвиговского сельского поселения одновременно с принятием решения об объявлении конкурса.</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6. Конкурсная комиссия состоит из председателя, заместителя председателя, секретаря и членов конкурсной комиссии. </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Председатель, заместитель председателя и секретарь конкурсной комиссии избираются на ее заседании большинством голосов от числа участвующих в заседании членов конкурсной комиссии до рассмотрения иных вопросов. Допускается участие членов конкурсной комиссии в заседании конкурсной комиссии в формате видеоконференции.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7. Председатель конкурсной комиссии: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осуществляет общее руководство работой конкурсной комиссии;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созывает заседания конкурсной комиссии, председательствует на ее заседаниях;</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распределяет обязанности между членами конкурсной комиссии;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подписывает протоколы заседаний конкурсной комиссии и принятые конкурсной комиссией решения;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представляет конкурсную комиссию в отношениях с кандидатами на должность Главы Недвиговского сельского поселения, иными гражданами, органами государственной власти, органами местного самоуправления, организациями, средствами массовой информации и общественными объединениями;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представляет на заседании Собрания депутатов Недвиговского сельского поселения принятое по результатам конкурса решение конкурсной комиссии;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осуществляет иные полномочия, предусмотренные настоящим порядком.</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8. До избрания председателя конкурсной комиссии ее заседания созывает, открывает и ведет старейший по возрасту член конкурсной комиссии.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9. Заместитель председателя конкурсной комиссии исполняет обязанности председателя конкурсной комиссии в случае его отсутствия, а также выполняет поручения председателя конкурсной комиссии по организационным вопросам подготовки и проведения заседаний.</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lastRenderedPageBreak/>
        <w:t>В случае отсутствия председателя и заместителя председателя конкурсной комиссии, обязанности председателя конкурсной комиссии исполняет член конкурсной комиссии, определенный ее решением.</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10. Секретарь конкурсной комиссии: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осуществляет организационное обеспечение деятельности конкурсной комиссии;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ведет делопроизводство конкурсной комиссии;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принимает и регистрирует документы от кандидатов на должность Главы Недвиговского сельского поселения;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осуществляет подготовку заседаний конкурсной комиссии, в том числе извещает членов конкурсной комиссии, кандидатов на должность Главы Недвиговского сельского поселения, иных заинтересованных лиц о дате, времени и месте заседания конкурсной комиссии;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ведет и оформляет протоколы заседаний конкурсной комиссии;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оформляет и подписывает принятые конкурсной комиссией решения;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решает иные вопросы, связанные с подготовкой и проведением заседаний конкурсной комиссии.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11. До избрания секретаря конкурсной комиссии его обязанности исполняет член конкурсной комиссии, определяемый Собранием депутатов Недвиговского сельского поселения из числа назначенных ею членов конкурсной комиссии.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В случае отсутствия избранного секретаря конкурсной комиссии его обязанности исполняет член конкурсной комиссии, определяемый председателем конкурсной комиссии.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12. Организационной формой деятельности конкурсной комиссии являются заседания.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Заседание конкурсной комиссии является правомочным, если в нем участвует (в том числе в формате видеоконференции) не менее двух третей от установленного числа членов конкурсной комиссии.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Решения конкурсной комиссии принимаются открытым голосованием простым большинством голосов от числа членов конкурсной комиссии, участвующим в заседании (в том числе в формате видеоконференции). При равенстве голосов решающим является голос председателя конкурсной комиссии.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lastRenderedPageBreak/>
        <w:t>13. На заседании конкурсной комиссии ведется протокол, который подписывается председателем и секретарем конкурсной комиссии.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14. Полномочия члена конкурсной комиссии прекращаются досрочно по решению конкурсной комиссии в случаях:</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смерти члена конкурсной комиссии;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подачи членом конкурсной комиссии заявления в письменной форме о сложении своих полномочий;</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подачи членом конкурсной комиссии, близким родственником члена конкурсной комиссии и (или) лицом, у которого член конкурсной комиссии находится в непосредственном подчинении, заявления о допуске к участию в конкурсе в качестве кандидата на должность Главы Недвиговского сельского поселения.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15. В случае досрочного прекращения полномочий членов конкурсной комиссии, в результате которого конкурсная комиссия остается в неправомочном составе, Собрание депутатов Недвиговского сельского поселения и (или) Председатель Собрания депутатов - Глава Мясниковского района назначают соответствующих членов конкурсной комиссии взамен выбывших.</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16. Материально-техническое обеспечение деятельности конкурсной комиссии, в том числе хранение ее документации, осуществляется Администрацией Недвиговского сельского поселения.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17. Конкурсная комиссия осуществляет свои полномочия до дня принятия Собранием депутатов Недвиговского сельского поселения решения об избрании на должность Главы Недвиговского сельского поселения одного из кандидатов, представленных конкурсной комиссией по результатам конкурса.</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18.</w:t>
      </w:r>
      <w:r w:rsidRPr="004A3630">
        <w:rPr>
          <w:rFonts w:ascii="Times New Roman" w:eastAsia="Arial Unicode MS" w:hAnsi="Times New Roman" w:cs="Times New Roman"/>
          <w:sz w:val="28"/>
          <w:szCs w:val="28"/>
          <w:u w:color="000000"/>
          <w:bdr w:val="nil"/>
          <w:lang w:eastAsia="ru-RU"/>
        </w:rPr>
        <w:tab/>
        <w:t>Документы конкурсной комиссии по окончании конкурса передаются председателем конкурсной комиссии на хранение в Собрание депутатов Недвиговского сельского поселения.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19.</w:t>
      </w:r>
      <w:r w:rsidRPr="004A3630">
        <w:rPr>
          <w:rFonts w:ascii="Times New Roman" w:eastAsia="Arial Unicode MS" w:hAnsi="Times New Roman" w:cs="Times New Roman"/>
          <w:sz w:val="28"/>
          <w:szCs w:val="28"/>
          <w:u w:color="000000"/>
          <w:bdr w:val="nil"/>
          <w:lang w:eastAsia="ru-RU"/>
        </w:rPr>
        <w:tab/>
        <w:t>Документы конкурсной комиссии подлежат хранению в Собрании депутатов Недвиговского сельского поселения в течение пяти лет. Указанные документы могут быть переданы в Администрацию Недвиговского сельского поселения по ее запросу.</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После завершения работы конкурсной комиссии копии указанных документов могут быть предоставлены лицам, которые являлись кандидатами на </w:t>
      </w:r>
      <w:r w:rsidRPr="004A3630">
        <w:rPr>
          <w:rFonts w:ascii="Times New Roman" w:eastAsia="Arial Unicode MS" w:hAnsi="Times New Roman" w:cs="Times New Roman"/>
          <w:sz w:val="28"/>
          <w:szCs w:val="28"/>
          <w:u w:color="000000"/>
          <w:bdr w:val="nil"/>
          <w:lang w:eastAsia="ru-RU"/>
        </w:rPr>
        <w:lastRenderedPageBreak/>
        <w:t>должность Главы Недвиговского сельского поселения, по их письменному запросу.</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20. Информация о деятельности конкурсной комиссии предоставляется средствам массовой информации, иным организациям и гражданам председателем конкурсной комиссии.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center"/>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 Объявление конкурса</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 Решение об объявлении конкурса принимается Собранием депутатов Недвиговского сельского поселения.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 Решением об объявлении конкурса в обязательном порядке утверждаются: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 объявление о проведении конкурса, содержащее сведения о дате, времени и месте проведения конкурса, месте, времени и сроке приема документов, подлежащих представлению кандидатами на должность Главы Недвиговского сельского поселения в конкурсную комиссию, а также условия конкурса, содержащие требования к уровню профессионального образования, профессиональным знаниям и навыкам, которые являются предпочтительными для осуществления главой Недвиговского сельского поселения отдельных государственных полномочий, переданных органам местного самоуправления;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 дата, место и время проведения заседания конкурсной комиссии.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3. Решение Собрания депутатов Недвиговского сельского поселения об объявлении конкурса подлежит официальному опубликованию и размещению на официальном сайте Администрации Недвиговского сельского поселения не позднее чем за 35 дней до дня окончания приема документов на участие в конкурсе.</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center"/>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3.Условия конкурса</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p w:rsidR="004A3630" w:rsidRPr="004A3630" w:rsidRDefault="004A3630" w:rsidP="004A3630">
      <w:pPr>
        <w:numPr>
          <w:ilvl w:val="0"/>
          <w:numId w:val="42"/>
        </w:numPr>
        <w:spacing w:after="23" w:line="259" w:lineRule="auto"/>
        <w:contextualSpacing/>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К участию в конкурсе допускаются граждане Российской Федерации, достигшие возраста 18 лет и не имеющие ограничений пассивного избирательного права для избрания выборным должностным лицом местного самоуправления в соответствии с Федеральным законом от </w:t>
      </w:r>
      <w:r w:rsidRPr="004A3630">
        <w:rPr>
          <w:rFonts w:ascii="Times New Roman" w:eastAsia="Arial Unicode MS" w:hAnsi="Times New Roman" w:cs="Times New Roman"/>
          <w:sz w:val="28"/>
          <w:szCs w:val="28"/>
          <w:u w:color="000000"/>
          <w:bdr w:val="nil"/>
          <w:lang w:eastAsia="ru-RU"/>
        </w:rPr>
        <w:lastRenderedPageBreak/>
        <w:t>12.06.2002 № 67-ФЗ «Об основных гарантиях избирательных прав и права на участие в референдуме граждан Российской Федерации».</w:t>
      </w:r>
    </w:p>
    <w:p w:rsidR="004A3630" w:rsidRPr="004A3630" w:rsidRDefault="004A3630" w:rsidP="004A3630">
      <w:pPr>
        <w:spacing w:after="23" w:line="259" w:lineRule="auto"/>
        <w:ind w:left="643"/>
        <w:contextualSpacing/>
        <w:jc w:val="both"/>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 Для участия в конкурсе гражданин предоставляет следующие документы:</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собственноручно подписанное заявление о допуске к участию в конкурсе по форме согласно приложению № 1 к настоящему порядку;</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собственноручно заполненную и подписанную анкету по форме согласно приложению № 2 к настоящему порядку;</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копию паспорта;</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копию трудовой книжки и (или) сведения о трудовой деятельности, оформленные в соответствии со статьей 66</w:t>
      </w:r>
      <w:r w:rsidRPr="004A3630">
        <w:rPr>
          <w:rFonts w:ascii="Times New Roman" w:eastAsia="Arial Unicode MS" w:hAnsi="Times New Roman" w:cs="Times New Roman"/>
          <w:sz w:val="28"/>
          <w:szCs w:val="28"/>
          <w:u w:color="000000"/>
          <w:bdr w:val="nil"/>
          <w:vertAlign w:val="superscript"/>
          <w:lang w:eastAsia="ru-RU"/>
        </w:rPr>
        <w:t>1</w:t>
      </w:r>
      <w:r w:rsidRPr="004A3630">
        <w:rPr>
          <w:rFonts w:ascii="Times New Roman" w:eastAsia="Arial Unicode MS" w:hAnsi="Times New Roman" w:cs="Times New Roman"/>
          <w:sz w:val="28"/>
          <w:szCs w:val="28"/>
          <w:u w:color="000000"/>
          <w:bdr w:val="nil"/>
          <w:lang w:eastAsia="ru-RU"/>
        </w:rPr>
        <w:t xml:space="preserve"> Трудового кодекса Российской Федерации, а также при необходимости иные документы, подтверждающие трудовую деятельность, или их заверенные копии (не предоставляются, если трудовая деятельность осуществляется впервые);</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копию документа об образовании и о квалификации;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справку о наличии (отсутствии) судимости и (или) факта уголовного преследования либо о прекращении уголовного преследования, выданную в отношении гражданина, изъявившего желание принять участие в конкурсе, не ранее чем за 2 месяца до дня предоставления,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3. Дополнительно могут представляться иные документы, подтверждающие обладание кандидатом знаниями и навыками, необходимыми для исполнения обязанностей Главы Недвиговского сельского поселения.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center"/>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4. Прием документов для участия в конкурсе</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 Прием документов осуществляется секретарем конкурсной комиссии или иным членом конкурсной комиссии, исполняющим его обязанности в соответствии с пунктом 11 раздела 1 настоящего порядка (далее также – секретарь конкурсной комиссии).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2. Гражданин, изъявивший желание участвовать в конкурсе, в сроки, установленные Собранием депутатов Недвиговского сельского поселения, </w:t>
      </w:r>
      <w:r w:rsidRPr="004A3630">
        <w:rPr>
          <w:rFonts w:ascii="Times New Roman" w:eastAsia="Arial Unicode MS" w:hAnsi="Times New Roman" w:cs="Times New Roman"/>
          <w:sz w:val="28"/>
          <w:szCs w:val="28"/>
          <w:u w:color="000000"/>
          <w:bdr w:val="nil"/>
          <w:lang w:eastAsia="ru-RU"/>
        </w:rPr>
        <w:lastRenderedPageBreak/>
        <w:t>лично представляет в конкурсную комиссию документы, предусмотренные пунктами 2, 3 раздела 3 настоящего порядка.</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3. К документам, указанным в пунктах 2, 3 раздела 3 настоящего порядка, гражданином прилагается их опись в двух экземплярах по форме согласно приложению № 3 к настоящему порядку.</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Факт представления документов удостоверяется подписью секретаря конкурсной комиссии в указанной описи документов. Один экземпляр описи остается в конкурсной комиссии, а другой возвращается гражданину.</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4. Гражданин вправе представить нотариально заверенные копии документов либо копии с одновременным предъявлением подлинников документов. </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Копия трудовой книжки заверяется нотариально или кадровой службой по месту службы (работы).</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В случае представления незаверенных копий документов указанные копии заверяются секретарем конкурсной комиссии на основании предъявленного подлинника. На копии документа секретарь конкурсной комиссии делает отметку «копия верна» и ставит свою подпись, расшифровку подписи и дату ее проставления.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Подлинники документов возвращаются гражданину в день их предъявления, а копии указанных документов и иные представленные кандидатом документы формируются секретарем конкурсной комиссии в дело.</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5. Секретарь конкурсной комиссии в присутствии гражданина сверяет наличие документов, приложенных к заявлению, с их перечнем, указанным в описи документов, а также выдает заявителю экземпляр описи документов с отметкой о дате и времени приема документов.</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6. Заявления граждан о допуске к участию в конкурсе регистрируются в журнале регистрации заявлений о допуске к участию в конкурсе с присвоением порядковых регистрационных номеров и даты регистрации.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7. Заявления и приложенные к ним документы (копии документов) хранятся у секретаря конкурсной комиссии с соблюдением требований законодательства о персональных данных.</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8. Секретарь конкурсной комиссии отказывает гражданину в приеме документов в случаях:</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отсутствия одного или нескольких документов (их копий), предусмотренных пунктом 2 раздела 3 настоящего порядка;</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lastRenderedPageBreak/>
        <w:t>несоответствия перечня документов, указанных в описи, фактически представленным документам;</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нарушения установленных Собранием депутатов Недвиговского сельского поселения сроков представления документов;</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нарушения требования о личном представлении документов в конкурсную комиссию.</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9. Кандидат не позднее дня, предшествующего дню проведения конкурса, вправе отозвать свое заявление о допуске к участию в конкурсе. </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В случае поступления такого заявления секретарь конкурсной комиссии делает отметку в журнале регистрации заявлений кандидатов о допуске к участию в конкурсе об отзыве соответствующего заявления. </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С момента поступления указанного заявления в конкурсную комиссию гражданин считается снявшим свою кандидатуру.</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center"/>
        <w:rPr>
          <w:rFonts w:ascii="Times New Roman" w:eastAsia="Arial Unicode MS" w:hAnsi="Times New Roman" w:cs="Times New Roman"/>
          <w:bCs/>
          <w:sz w:val="28"/>
          <w:szCs w:val="28"/>
          <w:u w:color="000000"/>
          <w:bdr w:val="nil"/>
          <w:lang w:eastAsia="ru-RU"/>
        </w:rPr>
      </w:pPr>
      <w:bookmarkStart w:id="0" w:name="Par134"/>
      <w:bookmarkEnd w:id="0"/>
      <w:r w:rsidRPr="004A3630">
        <w:rPr>
          <w:rFonts w:ascii="Times New Roman" w:eastAsia="Arial Unicode MS" w:hAnsi="Times New Roman" w:cs="Times New Roman"/>
          <w:bCs/>
          <w:sz w:val="28"/>
          <w:szCs w:val="28"/>
          <w:u w:color="000000"/>
          <w:bdr w:val="nil"/>
          <w:lang w:eastAsia="ru-RU"/>
        </w:rPr>
        <w:t>5. Проведение конкурса</w:t>
      </w:r>
    </w:p>
    <w:p w:rsidR="004A3630" w:rsidRPr="004A3630" w:rsidRDefault="004A3630" w:rsidP="004A3630">
      <w:pPr>
        <w:spacing w:after="23" w:line="259" w:lineRule="auto"/>
        <w:ind w:left="283"/>
        <w:jc w:val="both"/>
        <w:rPr>
          <w:rFonts w:ascii="Times New Roman" w:eastAsia="Arial Unicode MS" w:hAnsi="Times New Roman" w:cs="Times New Roman"/>
          <w:bCs/>
          <w:sz w:val="28"/>
          <w:szCs w:val="28"/>
          <w:u w:color="000000"/>
          <w:bdr w:val="nil"/>
          <w:lang w:eastAsia="ru-RU"/>
        </w:rPr>
      </w:pP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 Продолжительность и регламент проведения конкурса определяются конкурсной комиссией.</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Присутствие кандидатов допускается только на конкурсных испытаниях или иных мероприятиях, проводимых в рамках конкурса, в которых в соответствии с настоящим порядком требуется их личное непосредственное участие.</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Лица, не являющиеся членами конкурсной комиссии или кандидатами, могут присутствовать на заседании конкурсной комиссии по решению конкурсной комиссии.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 Конкурсные процедуры, предусмотренные настоящим разделом, проводятся на одном заседании конкурсной комиссии.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3. На основании представленных кандидатами документов и иных сведений устанавливается соответствие кандидатов требованиям части 9 статьи 19 Федерального закона от 20.03.2025 № 33-ФЗ «Об общих принципах организации местного самоуправления в единой системе публичной власти».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4. Изучение документов, представленных кандидатами для участия в конкурсе, и сведений о них осуществляется конкурсной комиссией в отсутствие кандидатов.</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lastRenderedPageBreak/>
        <w:t xml:space="preserve">5. </w:t>
      </w:r>
      <w:bookmarkStart w:id="1" w:name="Par117"/>
      <w:bookmarkEnd w:id="1"/>
      <w:r w:rsidRPr="004A3630">
        <w:rPr>
          <w:rFonts w:ascii="Times New Roman" w:eastAsia="Arial Unicode MS" w:hAnsi="Times New Roman" w:cs="Times New Roman"/>
          <w:sz w:val="28"/>
          <w:szCs w:val="28"/>
          <w:u w:color="000000"/>
          <w:bdr w:val="nil"/>
          <w:lang w:eastAsia="ru-RU"/>
        </w:rPr>
        <w:t>По итогам рассмотрения указанных документов конкурсная комиссия принимает решение о допуске кандидата к прохождению конкурсных испытаний или об отказе в допуске.</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6. Решение об отказе кандидату в допуске к прохождению конкурсных испытаний принимается конкурсной комиссией в случае:</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несоответствия кандидата требованиям, установленным частью 9 статьи 19 Федерального закона от 20.03.2025 № 33-ФЗ «Об общих принципах организации местного самоуправления в единой системе публичной власти»;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установления факта нарушения требований к содержанию и составу документов (их копий), установленных пунктами 2, 3 раздела 3, пунктом 3 раздела 4 настоящего порядка;</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установления факта нарушения требований к подтверждению подлинности копий документов, установленных пунктом 4 раздела 4 настоящего порядка.</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bookmarkStart w:id="2" w:name="Par130"/>
      <w:bookmarkEnd w:id="2"/>
      <w:r w:rsidRPr="004A3630">
        <w:rPr>
          <w:rFonts w:ascii="Times New Roman" w:eastAsia="Arial Unicode MS" w:hAnsi="Times New Roman" w:cs="Times New Roman"/>
          <w:sz w:val="28"/>
          <w:szCs w:val="28"/>
          <w:u w:color="000000"/>
          <w:bdr w:val="nil"/>
          <w:lang w:eastAsia="ru-RU"/>
        </w:rPr>
        <w:t>7. Конкурсная комиссия до начала проведения конкурсных испытаний уведомляет кандидатов о допуске либо об отказе в допуске к их прохождению.</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Уведомление об отказе в допуске к прохождению конкурсных испытаний должно содержать указание на обстоятельства, предусмотренные пунктом 6 настоящего раздела, послужившие основанием для отказа в допуске к прохождению конкурсных испытаний. </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Уведомление об отказе в допуске может по письменному требованию кандидата оформляться в письменной форме. В случае поступления такого требования указанное уведомление должно быть направлено кандидату в трехдневный срок со дня поступления письменного требования.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В остальных случаях уведомление объявляется кандидатам лично.</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8. По итогам рассмотрения документов, представленных кандидатами, конкурсная комиссия принимает одно из следующих решений:</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 о проведении конкурсных испытаний с утверждением кандидатов, допущенных к участию в их прохождении;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 о признании конкурса несостоявшимся, в случаях:</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допуска к прохождению конкурсных испытаний менее двух кандидатов;</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отзыва заявлений о допуске к участию в конкурсе, в результате которого в прохождении конкурсных испытаний примет участие менее двух кандидатов.</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9. В случае признания конкурса несостоявшимся, конкурсная комиссия направляет соответствующее решение в Собрание депутатов Недвиговского </w:t>
      </w:r>
      <w:r w:rsidRPr="004A3630">
        <w:rPr>
          <w:rFonts w:ascii="Times New Roman" w:eastAsia="Arial Unicode MS" w:hAnsi="Times New Roman" w:cs="Times New Roman"/>
          <w:sz w:val="28"/>
          <w:szCs w:val="28"/>
          <w:u w:color="000000"/>
          <w:bdr w:val="nil"/>
          <w:lang w:eastAsia="ru-RU"/>
        </w:rPr>
        <w:lastRenderedPageBreak/>
        <w:t>сельского поселения, которое устанавливает новую дату проведения конкурса и срок подачи документов для участия в конкурсе.</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При повторном проведении конкурса персональный состав и полномочия членов ранее сформированной конкурсной комиссии сохраняются.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10. Конкурсные испытания проводятся в целях оценки уровня профессиональных знаний и навыков, необходимых для исполнения должностных обязанностей Главы Недвиговского сельского поселения.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Требования к уровню профессионального образования, профессиональным знаниям и навыкам, которые являются предпочтительными для осуществления главой Недвиговского сельского поселения отдельных государственных полномочий, переданных органам местного самоуправления Недвиговского сельского поселения: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 наличие высшего образования;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 наличие стажа муниципальной службы не менее пяти лет;</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3) наличие стажа работы на руководящих должностях не менее пяти лет;</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4) знание Конституции Российской Федерации, федерального и областного законодательства, в том числе законодательства о местном самоуправлении, муниципальной службе и противодействии коррупции, бюджетного законодательства и законодательства, регулирующего осуществление отдельных государственных полномочий, переданных органам местного самоуправления;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5) наличие навыков эффективного руководства, оперативного принятия и реализации управленческих решений, организации работы по взаимодействию с государственными органами, органами местного самоуправления, организациями и гражданами, аналитической работы, систематизации информации, прогнозирования последствий принимаемых решений, ведения деловых переговоров, публичных выступлений.</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11. При проведении конкурса проводятся оценка документов кандидатов об образовании, профессиональное тестирование и собеседование.</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Наличие документа о высшем образовании кандидата оценивается в 5 баллов.</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12. Профессиональное тестирование проводится в целях выявления профессиональных знаний кандидата.</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13. Для проведения профессионального тестирования конкурсной комиссией разрабатывается тестовое задание, содержащее 30 вопросов с тремя </w:t>
      </w:r>
      <w:r w:rsidRPr="004A3630">
        <w:rPr>
          <w:rFonts w:ascii="Times New Roman" w:eastAsia="Arial Unicode MS" w:hAnsi="Times New Roman" w:cs="Times New Roman"/>
          <w:sz w:val="28"/>
          <w:szCs w:val="28"/>
          <w:u w:color="000000"/>
          <w:bdr w:val="nil"/>
          <w:lang w:eastAsia="ru-RU"/>
        </w:rPr>
        <w:lastRenderedPageBreak/>
        <w:t>вариантами ответов на каждый из вопросов. Правильный вариант ответа на вопрос может быть только один.</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Тестовое задание утверждается конкурсной комиссией непосредственно перед проведением профессионального тестирования.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14. Кандидатам необходимо дать правильные ответы на максимальное количество вопросов за 30 минут. </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Во время выполнения тестового задания кандидатам запрещается использовать какие-либо источники информации (электронные справочные системы, печатные издания и т.п.).</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Правильные ответы отмечаются кандидатами непосредственно в тексте тестового задания путем выделения одного правильного, по их мнению, варианта ответа на каждый вопрос. Каждая страница тестового задания подписывается кандидатом, указываются его фамилия, имя, отчество, дата выполнения задания.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15. По окончании установленного времени заполненные кандидатами тестовые задания проверяются членами конкурсной комиссии в отсутствие кандидатов.</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Каждый правильный ответ оценивается в 1 балл. Максимальное количество баллов по результатам профессионального тестирования – 30.</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16. Собеседование проводится в целях определения профессиональных и иных навыков, в том числе предусмотренных частью 2.2 статьи 18 Областного закона Ростовской области от 28.12.2005 № 436-ЗС «О местном самоуправлении в Ростовской области», и личных качеств кандидатов, их видения работы Главы Недвиговского сельского поселения, целей, задач и иных аспектов деятельности Главы Недвиговского сельского поселения.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На заседании конкурсной комиссии кандидат выступает с докладом до 15 минут об основных направлениях его деятельности на должности Главы Недвиговского сельского поселения.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После выступления кандидат отвечает на вопросы членов конкурсной комиссии.</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17. Критерии оценки результатов собеседования: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6208"/>
        <w:gridCol w:w="2266"/>
      </w:tblGrid>
      <w:tr w:rsidR="004A3630" w:rsidRPr="004A3630" w:rsidTr="00D26F83">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lastRenderedPageBreak/>
              <w:t>№</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п/п</w:t>
            </w:r>
          </w:p>
        </w:tc>
        <w:tc>
          <w:tcPr>
            <w:tcW w:w="70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Критерий оценки</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Максимальное количество баллов</w:t>
            </w:r>
          </w:p>
        </w:tc>
      </w:tr>
      <w:tr w:rsidR="004A3630" w:rsidRPr="004A3630" w:rsidTr="00D26F83">
        <w:tc>
          <w:tcPr>
            <w:tcW w:w="877" w:type="dxa"/>
            <w:tcBorders>
              <w:top w:val="single" w:sz="4" w:space="0" w:color="auto"/>
              <w:left w:val="single" w:sz="4" w:space="0" w:color="auto"/>
              <w:bottom w:val="single" w:sz="4" w:space="0" w:color="auto"/>
              <w:right w:val="single" w:sz="4" w:space="0" w:color="auto"/>
            </w:tcBorders>
            <w:shd w:val="clear" w:color="auto" w:fill="auto"/>
            <w:hideMark/>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w:t>
            </w:r>
          </w:p>
        </w:tc>
        <w:tc>
          <w:tcPr>
            <w:tcW w:w="70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Знание текущей социально-экономической ситуации в муниципальном образовании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5</w:t>
            </w:r>
          </w:p>
        </w:tc>
      </w:tr>
      <w:tr w:rsidR="004A3630" w:rsidRPr="004A3630" w:rsidTr="00D26F83">
        <w:tc>
          <w:tcPr>
            <w:tcW w:w="877" w:type="dxa"/>
            <w:tcBorders>
              <w:top w:val="single" w:sz="4" w:space="0" w:color="auto"/>
              <w:left w:val="single" w:sz="4" w:space="0" w:color="auto"/>
              <w:bottom w:val="single" w:sz="4" w:space="0" w:color="auto"/>
              <w:right w:val="single" w:sz="4" w:space="0" w:color="auto"/>
            </w:tcBorders>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w:t>
            </w:r>
          </w:p>
        </w:tc>
        <w:tc>
          <w:tcPr>
            <w:tcW w:w="7057" w:type="dxa"/>
            <w:tcBorders>
              <w:top w:val="single" w:sz="4" w:space="0" w:color="auto"/>
              <w:left w:val="single" w:sz="4" w:space="0" w:color="auto"/>
              <w:bottom w:val="single" w:sz="4" w:space="0" w:color="auto"/>
              <w:right w:val="single" w:sz="4" w:space="0" w:color="auto"/>
            </w:tcBorders>
            <w:shd w:val="clear" w:color="auto" w:fill="auto"/>
            <w:vAlign w:val="center"/>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Навыки эффективного руководства, оперативного принятия и реализации управленческих решений, организации работы по взаимодействию с государственными органами, органами местного самоуправления, организациями и гражданами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5</w:t>
            </w:r>
          </w:p>
        </w:tc>
      </w:tr>
      <w:tr w:rsidR="004A3630" w:rsidRPr="004A3630" w:rsidTr="00D26F83">
        <w:tc>
          <w:tcPr>
            <w:tcW w:w="877" w:type="dxa"/>
            <w:tcBorders>
              <w:top w:val="single" w:sz="4" w:space="0" w:color="auto"/>
              <w:left w:val="single" w:sz="4" w:space="0" w:color="auto"/>
              <w:bottom w:val="single" w:sz="4" w:space="0" w:color="auto"/>
              <w:right w:val="single" w:sz="4" w:space="0" w:color="auto"/>
            </w:tcBorders>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3.</w:t>
            </w:r>
          </w:p>
        </w:tc>
        <w:tc>
          <w:tcPr>
            <w:tcW w:w="7057" w:type="dxa"/>
            <w:tcBorders>
              <w:top w:val="single" w:sz="4" w:space="0" w:color="auto"/>
              <w:left w:val="single" w:sz="4" w:space="0" w:color="auto"/>
              <w:bottom w:val="single" w:sz="4" w:space="0" w:color="auto"/>
              <w:right w:val="single" w:sz="4" w:space="0" w:color="auto"/>
            </w:tcBorders>
            <w:shd w:val="clear" w:color="auto" w:fill="auto"/>
            <w:vAlign w:val="center"/>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Навыки аналитической работы, систематизации информации, прогнозирования последствий принимаемых решений, ведения деловых переговоров, публичных выступлений</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5</w:t>
            </w:r>
          </w:p>
        </w:tc>
      </w:tr>
      <w:tr w:rsidR="004A3630" w:rsidRPr="004A3630" w:rsidTr="00D26F83">
        <w:tc>
          <w:tcPr>
            <w:tcW w:w="877" w:type="dxa"/>
            <w:tcBorders>
              <w:top w:val="single" w:sz="4" w:space="0" w:color="auto"/>
              <w:left w:val="single" w:sz="4" w:space="0" w:color="auto"/>
              <w:bottom w:val="single" w:sz="4" w:space="0" w:color="auto"/>
              <w:right w:val="single" w:sz="4" w:space="0" w:color="auto"/>
            </w:tcBorders>
            <w:shd w:val="clear" w:color="auto" w:fill="auto"/>
            <w:hideMark/>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4.</w:t>
            </w:r>
          </w:p>
        </w:tc>
        <w:tc>
          <w:tcPr>
            <w:tcW w:w="7057" w:type="dxa"/>
            <w:tcBorders>
              <w:top w:val="single" w:sz="4" w:space="0" w:color="auto"/>
              <w:left w:val="single" w:sz="4" w:space="0" w:color="auto"/>
              <w:bottom w:val="single" w:sz="4" w:space="0" w:color="auto"/>
              <w:right w:val="single" w:sz="4" w:space="0" w:color="auto"/>
            </w:tcBorders>
            <w:shd w:val="clear" w:color="auto" w:fill="auto"/>
            <w:hideMark/>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Способность к стратегическому видению, умение выделять главные (приоритетные) направления развития муниципального образования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5</w:t>
            </w:r>
          </w:p>
        </w:tc>
      </w:tr>
      <w:tr w:rsidR="004A3630" w:rsidRPr="004A3630" w:rsidTr="00D26F83">
        <w:tc>
          <w:tcPr>
            <w:tcW w:w="877" w:type="dxa"/>
            <w:tcBorders>
              <w:top w:val="single" w:sz="4" w:space="0" w:color="auto"/>
              <w:left w:val="single" w:sz="4" w:space="0" w:color="auto"/>
              <w:bottom w:val="single" w:sz="4" w:space="0" w:color="auto"/>
              <w:right w:val="single" w:sz="4" w:space="0" w:color="auto"/>
            </w:tcBorders>
            <w:shd w:val="clear" w:color="auto" w:fill="auto"/>
            <w:hideMark/>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5.</w:t>
            </w:r>
          </w:p>
        </w:tc>
        <w:tc>
          <w:tcPr>
            <w:tcW w:w="7057" w:type="dxa"/>
            <w:tcBorders>
              <w:top w:val="single" w:sz="4" w:space="0" w:color="auto"/>
              <w:left w:val="single" w:sz="4" w:space="0" w:color="auto"/>
              <w:bottom w:val="single" w:sz="4" w:space="0" w:color="auto"/>
              <w:right w:val="single" w:sz="4" w:space="0" w:color="auto"/>
            </w:tcBorders>
            <w:shd w:val="clear" w:color="auto" w:fill="auto"/>
            <w:hideMark/>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Соответствие предложений действующему законодательству, основным направлениям социально-экономического развития Ростовской области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5</w:t>
            </w:r>
          </w:p>
        </w:tc>
      </w:tr>
      <w:tr w:rsidR="004A3630" w:rsidRPr="004A3630" w:rsidTr="00D26F83">
        <w:tc>
          <w:tcPr>
            <w:tcW w:w="877" w:type="dxa"/>
            <w:tcBorders>
              <w:top w:val="single" w:sz="4" w:space="0" w:color="auto"/>
              <w:left w:val="single" w:sz="4" w:space="0" w:color="auto"/>
              <w:bottom w:val="single" w:sz="4" w:space="0" w:color="auto"/>
              <w:right w:val="single" w:sz="4" w:space="0" w:color="auto"/>
            </w:tcBorders>
            <w:shd w:val="clear" w:color="auto" w:fill="auto"/>
            <w:hideMark/>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6.</w:t>
            </w:r>
          </w:p>
        </w:tc>
        <w:tc>
          <w:tcPr>
            <w:tcW w:w="7057" w:type="dxa"/>
            <w:tcBorders>
              <w:top w:val="single" w:sz="4" w:space="0" w:color="auto"/>
              <w:left w:val="single" w:sz="4" w:space="0" w:color="auto"/>
              <w:bottom w:val="single" w:sz="4" w:space="0" w:color="auto"/>
              <w:right w:val="single" w:sz="4" w:space="0" w:color="auto"/>
            </w:tcBorders>
            <w:shd w:val="clear" w:color="auto" w:fill="auto"/>
            <w:hideMark/>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Способность аргументированно отстаивать личную точку зрения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5</w:t>
            </w:r>
          </w:p>
        </w:tc>
      </w:tr>
    </w:tbl>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18. Каждый член конкурсной комиссии оценивает результаты собеседования с кандидатом по указанным критериям. Оценка кандидата определяется как среднее арифметическое от оценок членов конкурсной комиссии, результат округляется до целого балла в сторону увеличения.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Максимальное количество баллов – 30.</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19. Общая оценка кандидата составляется из суммы балов, набранных кандидатом по итогам двух конкурсных испытаний.</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Максимальное общее количество баллов по результатам конкурсных испытаний – 65.</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lastRenderedPageBreak/>
        <w:t>Оценка результатов профессионального тестирования и собеседования осуществляется конкурсной комиссией в отсутствие кандидатов.</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20. Очередность прохождения кандидатами собеседования устанавливается исходя из очередности регистрации заявлений о допуске к участию в конкурсе.</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21. По итогам проведения конкурсных испытаний конкурсная комиссия принимает одно из следующих решений:</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 о признании конкурса состоявшимся и о предложении двух кандидатов, получивших наивысшую оценку по итогам конкурса, Собранию депутатов Недвиговского сельского поселения для принятия решения об избрании одного из них на должность Главы Недвиговского сельского поселения;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 о признании конкурса несостоявшимся в случаях:</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отзыва заявлений кандидатами, в результате которого в конкурсных испытаниях приняли участие менее двух кандидатов;</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неявки кандидатов, в результате которой в конкурсных испытаниях приняли участие менее двух кандидатов.</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22. В случае признания конкурса несостоявшимся конкурсная комиссия направляет соответствующее решение в Собрание депутатов Недвиговского сельского поселения, которое устанавливает новую дату проведения конкурса и срок подачи документов для участия в конкурсе.</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При повторном проведении конкурса персональный состав и полномочия членов ранее сформированной конкурсной комиссии сохраняются.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23. Решение конкурсной комиссии по результатам проведения конкурса направляется в Собрание депутатов Недвиговского сельского поселения не позднее следующего дня после принятия решения.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24. Кандидат вправе обжаловать решения конкурсной комиссии в соответствии с законодательством Российской Федерации.</w:t>
      </w:r>
    </w:p>
    <w:p w:rsidR="004A3630" w:rsidRPr="004A3630" w:rsidRDefault="004A3630" w:rsidP="004A3630">
      <w:pPr>
        <w:spacing w:after="23" w:line="259" w:lineRule="auto"/>
        <w:ind w:left="283"/>
        <w:jc w:val="right"/>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br w:type="page"/>
      </w:r>
      <w:r w:rsidRPr="004A3630">
        <w:rPr>
          <w:rFonts w:ascii="Times New Roman" w:eastAsia="Arial Unicode MS" w:hAnsi="Times New Roman" w:cs="Times New Roman"/>
          <w:sz w:val="28"/>
          <w:szCs w:val="28"/>
          <w:u w:color="000000"/>
          <w:bdr w:val="nil"/>
          <w:lang w:eastAsia="ru-RU"/>
        </w:rPr>
        <w:lastRenderedPageBreak/>
        <w:t>Приложение № 1</w:t>
      </w:r>
    </w:p>
    <w:p w:rsidR="004A3630" w:rsidRPr="004A3630" w:rsidRDefault="004A3630" w:rsidP="004A3630">
      <w:pPr>
        <w:spacing w:after="23" w:line="259" w:lineRule="auto"/>
        <w:ind w:left="283"/>
        <w:jc w:val="right"/>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к </w:t>
      </w:r>
      <w:r w:rsidRPr="004A3630">
        <w:rPr>
          <w:rFonts w:ascii="Times New Roman" w:eastAsia="Arial Unicode MS" w:hAnsi="Times New Roman" w:cs="Times New Roman"/>
          <w:bCs/>
          <w:sz w:val="28"/>
          <w:szCs w:val="28"/>
          <w:u w:color="000000"/>
          <w:bdr w:val="nil"/>
          <w:lang w:eastAsia="ru-RU"/>
        </w:rPr>
        <w:t>порядку проведения</w:t>
      </w:r>
      <w:r w:rsidRPr="004A3630">
        <w:rPr>
          <w:rFonts w:ascii="Times New Roman" w:eastAsia="Arial Unicode MS" w:hAnsi="Times New Roman" w:cs="Times New Roman"/>
          <w:sz w:val="28"/>
          <w:szCs w:val="28"/>
          <w:u w:color="000000"/>
          <w:bdr w:val="nil"/>
          <w:lang w:eastAsia="ru-RU"/>
        </w:rPr>
        <w:t xml:space="preserve"> конкурса по отбору кандидатур на должность Главы Недвиговского сельского поселения</w:t>
      </w:r>
    </w:p>
    <w:p w:rsidR="004A3630" w:rsidRPr="004A3630" w:rsidRDefault="004A3630" w:rsidP="004A3630">
      <w:pPr>
        <w:spacing w:after="23" w:line="259" w:lineRule="auto"/>
        <w:ind w:left="283"/>
        <w:jc w:val="right"/>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right"/>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В комиссию по проведению конкурса по отбору кандидатур на должность Главы Недвиговского сельского поселения</w:t>
      </w:r>
    </w:p>
    <w:p w:rsidR="004A3630" w:rsidRPr="004A3630" w:rsidRDefault="004A3630" w:rsidP="004A3630">
      <w:pPr>
        <w:spacing w:after="23" w:line="259" w:lineRule="auto"/>
        <w:ind w:left="283"/>
        <w:jc w:val="right"/>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right"/>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right"/>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_______________________________</w:t>
      </w:r>
    </w:p>
    <w:p w:rsidR="004A3630" w:rsidRPr="004A3630" w:rsidRDefault="004A3630" w:rsidP="004A3630">
      <w:pPr>
        <w:spacing w:after="23" w:line="259" w:lineRule="auto"/>
        <w:ind w:left="283"/>
        <w:jc w:val="right"/>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(Ф.И.О. заявителя)</w:t>
      </w:r>
    </w:p>
    <w:p w:rsidR="004A3630" w:rsidRPr="004A3630" w:rsidRDefault="004A3630" w:rsidP="004A3630">
      <w:pPr>
        <w:spacing w:after="23" w:line="259" w:lineRule="auto"/>
        <w:ind w:left="283"/>
        <w:jc w:val="right"/>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_______________________________ ,</w:t>
      </w:r>
    </w:p>
    <w:p w:rsidR="004A3630" w:rsidRPr="004A3630" w:rsidRDefault="004A3630" w:rsidP="004A3630">
      <w:pPr>
        <w:spacing w:after="23" w:line="259" w:lineRule="auto"/>
        <w:ind w:left="283"/>
        <w:jc w:val="right"/>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проживающего по адресу:</w:t>
      </w:r>
    </w:p>
    <w:p w:rsidR="004A3630" w:rsidRPr="004A3630" w:rsidRDefault="004A3630" w:rsidP="004A3630">
      <w:pPr>
        <w:spacing w:after="23" w:line="259" w:lineRule="auto"/>
        <w:ind w:left="283"/>
        <w:jc w:val="right"/>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_______________________________</w:t>
      </w:r>
    </w:p>
    <w:p w:rsidR="004A3630" w:rsidRPr="004A3630" w:rsidRDefault="004A3630" w:rsidP="004A3630">
      <w:pPr>
        <w:spacing w:after="23" w:line="259" w:lineRule="auto"/>
        <w:ind w:left="283"/>
        <w:jc w:val="right"/>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_______________________________</w:t>
      </w:r>
    </w:p>
    <w:p w:rsidR="004A3630" w:rsidRPr="004A3630" w:rsidRDefault="004A3630" w:rsidP="004A3630">
      <w:pPr>
        <w:spacing w:after="23" w:line="259" w:lineRule="auto"/>
        <w:ind w:left="283"/>
        <w:jc w:val="right"/>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_______________________________</w:t>
      </w:r>
    </w:p>
    <w:p w:rsidR="004A3630" w:rsidRPr="004A3630" w:rsidRDefault="004A3630" w:rsidP="004A3630">
      <w:pPr>
        <w:spacing w:after="23" w:line="259" w:lineRule="auto"/>
        <w:ind w:left="283"/>
        <w:jc w:val="right"/>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контактный телефон _____________</w:t>
      </w:r>
    </w:p>
    <w:p w:rsidR="004A3630" w:rsidRPr="004A3630" w:rsidRDefault="004A3630" w:rsidP="004A3630">
      <w:pPr>
        <w:spacing w:after="23" w:line="259" w:lineRule="auto"/>
        <w:ind w:left="283"/>
        <w:jc w:val="right"/>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center"/>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ЗАЯВЛЕНИЕ</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Прошу допустить меня к участию в конкурсе по отбору кандидатур</w:t>
      </w:r>
      <w:r w:rsidRPr="004A3630">
        <w:rPr>
          <w:rFonts w:ascii="Times New Roman" w:eastAsia="Arial Unicode MS" w:hAnsi="Times New Roman" w:cs="Times New Roman"/>
          <w:b/>
          <w:sz w:val="28"/>
          <w:szCs w:val="28"/>
          <w:u w:color="000000"/>
          <w:bdr w:val="nil"/>
          <w:lang w:eastAsia="ru-RU"/>
        </w:rPr>
        <w:t xml:space="preserve"> </w:t>
      </w:r>
      <w:r w:rsidRPr="004A3630">
        <w:rPr>
          <w:rFonts w:ascii="Times New Roman" w:eastAsia="Arial Unicode MS" w:hAnsi="Times New Roman" w:cs="Times New Roman"/>
          <w:sz w:val="28"/>
          <w:szCs w:val="28"/>
          <w:u w:color="000000"/>
          <w:bdr w:val="nil"/>
          <w:lang w:eastAsia="ru-RU"/>
        </w:rPr>
        <w:t>на должность Главы</w:t>
      </w:r>
      <w:r w:rsidRPr="004A3630">
        <w:rPr>
          <w:rFonts w:ascii="Times New Roman" w:eastAsia="Arial Unicode MS" w:hAnsi="Times New Roman" w:cs="Times New Roman"/>
          <w:b/>
          <w:sz w:val="28"/>
          <w:szCs w:val="28"/>
          <w:u w:color="000000"/>
          <w:bdr w:val="nil"/>
          <w:lang w:eastAsia="ru-RU"/>
        </w:rPr>
        <w:t xml:space="preserve"> </w:t>
      </w:r>
      <w:r w:rsidRPr="004A3630">
        <w:rPr>
          <w:rFonts w:ascii="Times New Roman" w:eastAsia="Arial Unicode MS" w:hAnsi="Times New Roman" w:cs="Times New Roman"/>
          <w:sz w:val="28"/>
          <w:szCs w:val="28"/>
          <w:u w:color="000000"/>
          <w:bdr w:val="nil"/>
          <w:lang w:eastAsia="ru-RU"/>
        </w:rPr>
        <w:t>Недвиговского сельского поселения, назначенном в соответствии с решением Собрания депутатов Недвиговского сельского поселения от 2</w:t>
      </w:r>
      <w:r w:rsidR="00BF5A02">
        <w:rPr>
          <w:rFonts w:ascii="Times New Roman" w:eastAsia="Arial Unicode MS" w:hAnsi="Times New Roman" w:cs="Times New Roman"/>
          <w:sz w:val="28"/>
          <w:szCs w:val="28"/>
          <w:u w:color="000000"/>
          <w:bdr w:val="nil"/>
          <w:lang w:eastAsia="ru-RU"/>
        </w:rPr>
        <w:t>5</w:t>
      </w:r>
      <w:r w:rsidRPr="004A3630">
        <w:rPr>
          <w:rFonts w:ascii="Times New Roman" w:eastAsia="Arial Unicode MS" w:hAnsi="Times New Roman" w:cs="Times New Roman"/>
          <w:sz w:val="28"/>
          <w:szCs w:val="28"/>
          <w:u w:color="000000"/>
          <w:bdr w:val="nil"/>
          <w:lang w:eastAsia="ru-RU"/>
        </w:rPr>
        <w:t xml:space="preserve">.08.2026г. №170. </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С порядком проведения и условиями конкурса ознакомлен.</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Согласен на обработку моих персональных данных и проверку сведений, содержащихся в представленных мной документах, комиссией по проведению конкурса по отбору кандидатур на должность Главы Недвиговского сельского поселения.</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«____» _________________ 20___ г. </w:t>
      </w:r>
      <w:r w:rsidRPr="004A3630">
        <w:rPr>
          <w:rFonts w:ascii="Times New Roman" w:eastAsia="Arial Unicode MS" w:hAnsi="Times New Roman" w:cs="Times New Roman"/>
          <w:sz w:val="28"/>
          <w:szCs w:val="28"/>
          <w:u w:color="000000"/>
          <w:bdr w:val="nil"/>
          <w:lang w:eastAsia="ru-RU"/>
        </w:rPr>
        <w:tab/>
      </w:r>
      <w:r w:rsidRPr="004A3630">
        <w:rPr>
          <w:rFonts w:ascii="Times New Roman" w:eastAsia="Arial Unicode MS" w:hAnsi="Times New Roman" w:cs="Times New Roman"/>
          <w:sz w:val="28"/>
          <w:szCs w:val="28"/>
          <w:u w:color="000000"/>
          <w:bdr w:val="nil"/>
          <w:lang w:eastAsia="ru-RU"/>
        </w:rPr>
        <w:tab/>
        <w:t>________________________</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            (дата)</w:t>
      </w:r>
      <w:r w:rsidRPr="004A3630">
        <w:rPr>
          <w:rFonts w:ascii="Times New Roman" w:eastAsia="Arial Unicode MS" w:hAnsi="Times New Roman" w:cs="Times New Roman"/>
          <w:sz w:val="28"/>
          <w:szCs w:val="28"/>
          <w:u w:color="000000"/>
          <w:bdr w:val="nil"/>
          <w:lang w:eastAsia="ru-RU"/>
        </w:rPr>
        <w:tab/>
      </w:r>
      <w:r w:rsidRPr="004A3630">
        <w:rPr>
          <w:rFonts w:ascii="Times New Roman" w:eastAsia="Arial Unicode MS" w:hAnsi="Times New Roman" w:cs="Times New Roman"/>
          <w:sz w:val="28"/>
          <w:szCs w:val="28"/>
          <w:u w:color="000000"/>
          <w:bdr w:val="nil"/>
          <w:lang w:eastAsia="ru-RU"/>
        </w:rPr>
        <w:tab/>
      </w:r>
      <w:r w:rsidRPr="004A3630">
        <w:rPr>
          <w:rFonts w:ascii="Times New Roman" w:eastAsia="Arial Unicode MS" w:hAnsi="Times New Roman" w:cs="Times New Roman"/>
          <w:sz w:val="28"/>
          <w:szCs w:val="28"/>
          <w:u w:color="000000"/>
          <w:bdr w:val="nil"/>
          <w:lang w:eastAsia="ru-RU"/>
        </w:rPr>
        <w:tab/>
      </w:r>
      <w:r w:rsidRPr="004A3630">
        <w:rPr>
          <w:rFonts w:ascii="Times New Roman" w:eastAsia="Arial Unicode MS" w:hAnsi="Times New Roman" w:cs="Times New Roman"/>
          <w:sz w:val="28"/>
          <w:szCs w:val="28"/>
          <w:u w:color="000000"/>
          <w:bdr w:val="nil"/>
          <w:lang w:eastAsia="ru-RU"/>
        </w:rPr>
        <w:tab/>
      </w:r>
      <w:r w:rsidRPr="004A3630">
        <w:rPr>
          <w:rFonts w:ascii="Times New Roman" w:eastAsia="Arial Unicode MS" w:hAnsi="Times New Roman" w:cs="Times New Roman"/>
          <w:sz w:val="28"/>
          <w:szCs w:val="28"/>
          <w:u w:color="000000"/>
          <w:bdr w:val="nil"/>
          <w:lang w:eastAsia="ru-RU"/>
        </w:rPr>
        <w:tab/>
      </w:r>
      <w:r w:rsidRPr="004A3630">
        <w:rPr>
          <w:rFonts w:ascii="Times New Roman" w:eastAsia="Arial Unicode MS" w:hAnsi="Times New Roman" w:cs="Times New Roman"/>
          <w:sz w:val="28"/>
          <w:szCs w:val="28"/>
          <w:u w:color="000000"/>
          <w:bdr w:val="nil"/>
          <w:lang w:eastAsia="ru-RU"/>
        </w:rPr>
        <w:tab/>
      </w:r>
      <w:r w:rsidRPr="004A3630">
        <w:rPr>
          <w:rFonts w:ascii="Times New Roman" w:eastAsia="Arial Unicode MS" w:hAnsi="Times New Roman" w:cs="Times New Roman"/>
          <w:sz w:val="28"/>
          <w:szCs w:val="28"/>
          <w:u w:color="000000"/>
          <w:bdr w:val="nil"/>
          <w:lang w:eastAsia="ru-RU"/>
        </w:rPr>
        <w:tab/>
      </w:r>
      <w:r w:rsidRPr="004A3630">
        <w:rPr>
          <w:rFonts w:ascii="Times New Roman" w:eastAsia="Arial Unicode MS" w:hAnsi="Times New Roman" w:cs="Times New Roman"/>
          <w:sz w:val="28"/>
          <w:szCs w:val="28"/>
          <w:u w:color="000000"/>
          <w:bdr w:val="nil"/>
          <w:lang w:eastAsia="ru-RU"/>
        </w:rPr>
        <w:tab/>
        <w:t>(подпись)</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br w:type="page"/>
      </w:r>
    </w:p>
    <w:p w:rsidR="004A3630" w:rsidRPr="004A3630" w:rsidRDefault="004A3630" w:rsidP="004A3630">
      <w:pPr>
        <w:spacing w:after="23" w:line="259" w:lineRule="auto"/>
        <w:ind w:left="283"/>
        <w:jc w:val="right"/>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lastRenderedPageBreak/>
        <w:t>Приложение № 2</w:t>
      </w:r>
    </w:p>
    <w:p w:rsidR="004A3630" w:rsidRPr="004A3630" w:rsidRDefault="004A3630" w:rsidP="004A3630">
      <w:pPr>
        <w:spacing w:after="23" w:line="259" w:lineRule="auto"/>
        <w:ind w:left="283"/>
        <w:jc w:val="right"/>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к </w:t>
      </w:r>
      <w:r w:rsidRPr="004A3630">
        <w:rPr>
          <w:rFonts w:ascii="Times New Roman" w:eastAsia="Arial Unicode MS" w:hAnsi="Times New Roman" w:cs="Times New Roman"/>
          <w:bCs/>
          <w:sz w:val="28"/>
          <w:szCs w:val="28"/>
          <w:u w:color="000000"/>
          <w:bdr w:val="nil"/>
          <w:lang w:eastAsia="ru-RU"/>
        </w:rPr>
        <w:t>порядку проведения</w:t>
      </w:r>
      <w:r w:rsidRPr="004A3630">
        <w:rPr>
          <w:rFonts w:ascii="Times New Roman" w:eastAsia="Arial Unicode MS" w:hAnsi="Times New Roman" w:cs="Times New Roman"/>
          <w:sz w:val="28"/>
          <w:szCs w:val="28"/>
          <w:u w:color="000000"/>
          <w:bdr w:val="nil"/>
          <w:lang w:eastAsia="ru-RU"/>
        </w:rPr>
        <w:t xml:space="preserve"> конкурса по отбору кандидатур на должность Главы Недвиговского сельского поселения</w:t>
      </w:r>
    </w:p>
    <w:p w:rsidR="004A3630" w:rsidRPr="004A3630" w:rsidRDefault="004A3630" w:rsidP="004A3630">
      <w:pPr>
        <w:spacing w:after="23" w:line="259" w:lineRule="auto"/>
        <w:jc w:val="both"/>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center"/>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АНКЕТА</w:t>
      </w:r>
    </w:p>
    <w:p w:rsidR="004A3630" w:rsidRPr="004A3630" w:rsidRDefault="004A3630" w:rsidP="004A3630">
      <w:pPr>
        <w:spacing w:after="23" w:line="259" w:lineRule="auto"/>
        <w:ind w:left="283"/>
        <w:jc w:val="center"/>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кандидата на участие в конкурсе по отбору кандидатур</w:t>
      </w:r>
    </w:p>
    <w:p w:rsidR="004A3630" w:rsidRPr="004A3630" w:rsidRDefault="004A3630" w:rsidP="004A3630">
      <w:pPr>
        <w:spacing w:after="23" w:line="259" w:lineRule="auto"/>
        <w:ind w:left="283"/>
        <w:jc w:val="center"/>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на должность Главы Недвиговского сельского поселения</w:t>
      </w:r>
    </w:p>
    <w:p w:rsidR="004A3630" w:rsidRPr="004A3630" w:rsidRDefault="004A3630" w:rsidP="004A3630">
      <w:pPr>
        <w:numPr>
          <w:ilvl w:val="0"/>
          <w:numId w:val="41"/>
        </w:numPr>
        <w:spacing w:after="23" w:line="259" w:lineRule="auto"/>
        <w:contextualSpacing/>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Фамилия ______________________________________________</w:t>
      </w:r>
    </w:p>
    <w:p w:rsidR="004A3630" w:rsidRPr="004A3630" w:rsidRDefault="004A3630" w:rsidP="004A3630">
      <w:pPr>
        <w:numPr>
          <w:ilvl w:val="0"/>
          <w:numId w:val="41"/>
        </w:numPr>
        <w:spacing w:after="23" w:line="259" w:lineRule="auto"/>
        <w:contextualSpacing/>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Имя___________________________________________________</w:t>
      </w:r>
    </w:p>
    <w:p w:rsidR="004A3630" w:rsidRPr="004A3630" w:rsidRDefault="004A3630" w:rsidP="004A3630">
      <w:pPr>
        <w:numPr>
          <w:ilvl w:val="0"/>
          <w:numId w:val="41"/>
        </w:numPr>
        <w:spacing w:after="23" w:line="259" w:lineRule="auto"/>
        <w:contextualSpacing/>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Отчество (при наличии) __________________________________</w:t>
      </w:r>
    </w:p>
    <w:p w:rsidR="004A3630" w:rsidRPr="004A3630" w:rsidRDefault="004A3630" w:rsidP="004A3630">
      <w:pPr>
        <w:spacing w:after="23" w:line="259" w:lineRule="auto"/>
        <w:ind w:left="643"/>
        <w:contextualSpacing/>
        <w:jc w:val="both"/>
        <w:rPr>
          <w:rFonts w:ascii="Times New Roman" w:eastAsia="Arial Unicode MS" w:hAnsi="Times New Roman" w:cs="Times New Roman"/>
          <w:sz w:val="28"/>
          <w:szCs w:val="28"/>
          <w:u w:color="000000"/>
          <w:bdr w:val="nil"/>
          <w:lang w:eastAsia="ru-RU"/>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962"/>
        <w:gridCol w:w="4110"/>
      </w:tblGrid>
      <w:tr w:rsidR="004A3630" w:rsidRPr="004A3630" w:rsidTr="00D26F83">
        <w:tc>
          <w:tcPr>
            <w:tcW w:w="4962" w:type="dxa"/>
            <w:tcBorders>
              <w:top w:val="single" w:sz="4" w:space="0" w:color="auto"/>
              <w:left w:val="nil"/>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 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110" w:type="dxa"/>
            <w:tcBorders>
              <w:top w:val="single" w:sz="4" w:space="0" w:color="auto"/>
              <w:left w:val="single" w:sz="4" w:space="0" w:color="auto"/>
              <w:bottom w:val="single" w:sz="4" w:space="0" w:color="auto"/>
              <w:right w:val="nil"/>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c>
          <w:tcPr>
            <w:tcW w:w="4962" w:type="dxa"/>
            <w:tcBorders>
              <w:top w:val="single" w:sz="4" w:space="0" w:color="auto"/>
              <w:left w:val="nil"/>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3. 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110" w:type="dxa"/>
            <w:tcBorders>
              <w:top w:val="single" w:sz="4" w:space="0" w:color="auto"/>
              <w:left w:val="single" w:sz="4" w:space="0" w:color="auto"/>
              <w:bottom w:val="single" w:sz="4" w:space="0" w:color="auto"/>
              <w:right w:val="nil"/>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rPr>
          <w:trHeight w:val="1955"/>
        </w:trPr>
        <w:tc>
          <w:tcPr>
            <w:tcW w:w="4962" w:type="dxa"/>
            <w:tcBorders>
              <w:top w:val="single" w:sz="4" w:space="0" w:color="auto"/>
              <w:left w:val="nil"/>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w:t>
            </w:r>
            <w:r w:rsidRPr="004A3630">
              <w:rPr>
                <w:rFonts w:ascii="Times New Roman" w:eastAsia="Arial Unicode MS" w:hAnsi="Times New Roman" w:cs="Times New Roman"/>
                <w:sz w:val="28"/>
                <w:szCs w:val="28"/>
                <w:u w:color="000000"/>
                <w:bdr w:val="nil"/>
                <w:lang w:eastAsia="ru-RU"/>
              </w:rPr>
              <w:lastRenderedPageBreak/>
              <w:t>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110" w:type="dxa"/>
            <w:tcBorders>
              <w:top w:val="single" w:sz="4" w:space="0" w:color="auto"/>
              <w:left w:val="single" w:sz="4" w:space="0" w:color="auto"/>
              <w:bottom w:val="single" w:sz="4" w:space="0" w:color="auto"/>
              <w:right w:val="nil"/>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rPr>
          <w:trHeight w:val="787"/>
        </w:trPr>
        <w:tc>
          <w:tcPr>
            <w:tcW w:w="4962" w:type="dxa"/>
            <w:tcBorders>
              <w:top w:val="single" w:sz="4" w:space="0" w:color="auto"/>
              <w:left w:val="nil"/>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lastRenderedPageBreak/>
              <w:t>5. Паспорт или документ, его заменяющий: вид документа, его серия и номер, наименование органа, выдавшего документ, дата его выдачи, код подразделения</w:t>
            </w:r>
          </w:p>
        </w:tc>
        <w:tc>
          <w:tcPr>
            <w:tcW w:w="4110" w:type="dxa"/>
            <w:tcBorders>
              <w:top w:val="single" w:sz="4" w:space="0" w:color="auto"/>
              <w:left w:val="single" w:sz="4" w:space="0" w:color="auto"/>
              <w:bottom w:val="single" w:sz="4" w:space="0" w:color="auto"/>
              <w:right w:val="nil"/>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rPr>
          <w:trHeight w:val="1955"/>
        </w:trPr>
        <w:tc>
          <w:tcPr>
            <w:tcW w:w="4962" w:type="dxa"/>
            <w:tcBorders>
              <w:top w:val="single" w:sz="4" w:space="0" w:color="auto"/>
              <w:left w:val="nil"/>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110" w:type="dxa"/>
            <w:tcBorders>
              <w:top w:val="single" w:sz="4" w:space="0" w:color="auto"/>
              <w:left w:val="single" w:sz="4" w:space="0" w:color="auto"/>
              <w:bottom w:val="single" w:sz="4" w:space="0" w:color="auto"/>
              <w:right w:val="nil"/>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rPr>
          <w:trHeight w:val="1955"/>
        </w:trPr>
        <w:tc>
          <w:tcPr>
            <w:tcW w:w="4962" w:type="dxa"/>
            <w:tcBorders>
              <w:top w:val="single" w:sz="4" w:space="0" w:color="auto"/>
              <w:left w:val="nil"/>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7. 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w:t>
            </w:r>
            <w:r w:rsidRPr="004A3630">
              <w:rPr>
                <w:rFonts w:ascii="Times New Roman" w:eastAsia="Arial Unicode MS" w:hAnsi="Times New Roman" w:cs="Times New Roman"/>
                <w:sz w:val="28"/>
                <w:szCs w:val="28"/>
                <w:u w:color="000000"/>
                <w:bdr w:val="nil"/>
                <w:lang w:eastAsia="ru-RU"/>
              </w:rPr>
              <w:lastRenderedPageBreak/>
              <w:t>государство (дата подачи заявления, какое государство)</w:t>
            </w:r>
          </w:p>
        </w:tc>
        <w:tc>
          <w:tcPr>
            <w:tcW w:w="4110" w:type="dxa"/>
            <w:tcBorders>
              <w:top w:val="single" w:sz="4" w:space="0" w:color="auto"/>
              <w:left w:val="single" w:sz="4" w:space="0" w:color="auto"/>
              <w:bottom w:val="single" w:sz="4" w:space="0" w:color="auto"/>
              <w:right w:val="nil"/>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rPr>
          <w:trHeight w:val="116"/>
        </w:trPr>
        <w:tc>
          <w:tcPr>
            <w:tcW w:w="4962" w:type="dxa"/>
            <w:tcBorders>
              <w:top w:val="single" w:sz="4" w:space="0" w:color="auto"/>
              <w:left w:val="nil"/>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lastRenderedPageBreak/>
              <w:t>8. Страховой номер индивидуального лицевого счета (при наличии)</w:t>
            </w:r>
          </w:p>
        </w:tc>
        <w:tc>
          <w:tcPr>
            <w:tcW w:w="4110" w:type="dxa"/>
            <w:tcBorders>
              <w:top w:val="single" w:sz="4" w:space="0" w:color="auto"/>
              <w:left w:val="single" w:sz="4" w:space="0" w:color="auto"/>
              <w:bottom w:val="single" w:sz="4" w:space="0" w:color="auto"/>
              <w:right w:val="nil"/>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rPr>
          <w:trHeight w:val="166"/>
        </w:trPr>
        <w:tc>
          <w:tcPr>
            <w:tcW w:w="4962" w:type="dxa"/>
            <w:tcBorders>
              <w:top w:val="single" w:sz="4" w:space="0" w:color="auto"/>
              <w:left w:val="nil"/>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9. Полис обязательного медицинского страхования (при наличии)</w:t>
            </w:r>
          </w:p>
        </w:tc>
        <w:tc>
          <w:tcPr>
            <w:tcW w:w="4110" w:type="dxa"/>
            <w:tcBorders>
              <w:top w:val="single" w:sz="4" w:space="0" w:color="auto"/>
              <w:left w:val="single" w:sz="4" w:space="0" w:color="auto"/>
              <w:bottom w:val="single" w:sz="4" w:space="0" w:color="auto"/>
              <w:right w:val="nil"/>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rPr>
          <w:trHeight w:val="70"/>
        </w:trPr>
        <w:tc>
          <w:tcPr>
            <w:tcW w:w="4962" w:type="dxa"/>
            <w:tcBorders>
              <w:top w:val="single" w:sz="4" w:space="0" w:color="auto"/>
              <w:left w:val="nil"/>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10. Идентификационный номер налогоплательщика (при наличии)</w:t>
            </w:r>
          </w:p>
        </w:tc>
        <w:tc>
          <w:tcPr>
            <w:tcW w:w="4110" w:type="dxa"/>
            <w:tcBorders>
              <w:top w:val="single" w:sz="4" w:space="0" w:color="auto"/>
              <w:left w:val="single" w:sz="4" w:space="0" w:color="auto"/>
              <w:bottom w:val="single" w:sz="4" w:space="0" w:color="auto"/>
              <w:right w:val="nil"/>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rPr>
          <w:trHeight w:val="1300"/>
        </w:trPr>
        <w:tc>
          <w:tcPr>
            <w:tcW w:w="4962" w:type="dxa"/>
            <w:tcBorders>
              <w:top w:val="single" w:sz="4" w:space="0" w:color="auto"/>
              <w:left w:val="nil"/>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11. 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110" w:type="dxa"/>
            <w:tcBorders>
              <w:top w:val="single" w:sz="4" w:space="0" w:color="auto"/>
              <w:left w:val="single" w:sz="4" w:space="0" w:color="auto"/>
              <w:bottom w:val="single" w:sz="4" w:space="0" w:color="auto"/>
              <w:right w:val="nil"/>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rPr>
          <w:trHeight w:val="1382"/>
        </w:trPr>
        <w:tc>
          <w:tcPr>
            <w:tcW w:w="4962" w:type="dxa"/>
            <w:tcBorders>
              <w:top w:val="single" w:sz="4" w:space="0" w:color="auto"/>
              <w:left w:val="nil"/>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12. 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tc>
        <w:tc>
          <w:tcPr>
            <w:tcW w:w="4110" w:type="dxa"/>
            <w:tcBorders>
              <w:top w:val="single" w:sz="4" w:space="0" w:color="auto"/>
              <w:left w:val="single" w:sz="4" w:space="0" w:color="auto"/>
              <w:bottom w:val="single" w:sz="4" w:space="0" w:color="auto"/>
              <w:right w:val="nil"/>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rPr>
          <w:trHeight w:val="897"/>
        </w:trPr>
        <w:tc>
          <w:tcPr>
            <w:tcW w:w="4962" w:type="dxa"/>
            <w:tcBorders>
              <w:top w:val="single" w:sz="4" w:space="0" w:color="auto"/>
              <w:left w:val="nil"/>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13. 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tc>
        <w:tc>
          <w:tcPr>
            <w:tcW w:w="4110" w:type="dxa"/>
            <w:tcBorders>
              <w:top w:val="single" w:sz="4" w:space="0" w:color="auto"/>
              <w:left w:val="single" w:sz="4" w:space="0" w:color="auto"/>
              <w:bottom w:val="single" w:sz="4" w:space="0" w:color="auto"/>
              <w:right w:val="nil"/>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rPr>
          <w:trHeight w:val="1955"/>
        </w:trPr>
        <w:tc>
          <w:tcPr>
            <w:tcW w:w="4962" w:type="dxa"/>
            <w:tcBorders>
              <w:top w:val="single" w:sz="4" w:space="0" w:color="auto"/>
              <w:left w:val="nil"/>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lastRenderedPageBreak/>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4110" w:type="dxa"/>
            <w:tcBorders>
              <w:top w:val="single" w:sz="4" w:space="0" w:color="auto"/>
              <w:left w:val="single" w:sz="4" w:space="0" w:color="auto"/>
              <w:bottom w:val="single" w:sz="4" w:space="0" w:color="auto"/>
              <w:right w:val="nil"/>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rPr>
          <w:trHeight w:val="1955"/>
        </w:trPr>
        <w:tc>
          <w:tcPr>
            <w:tcW w:w="4962" w:type="dxa"/>
            <w:tcBorders>
              <w:top w:val="single" w:sz="4" w:space="0" w:color="auto"/>
              <w:left w:val="nil"/>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4110" w:type="dxa"/>
            <w:tcBorders>
              <w:top w:val="single" w:sz="4" w:space="0" w:color="auto"/>
              <w:left w:val="single" w:sz="4" w:space="0" w:color="auto"/>
              <w:bottom w:val="single" w:sz="4" w:space="0" w:color="auto"/>
              <w:right w:val="nil"/>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rPr>
          <w:trHeight w:val="1549"/>
        </w:trPr>
        <w:tc>
          <w:tcPr>
            <w:tcW w:w="4962" w:type="dxa"/>
            <w:tcBorders>
              <w:top w:val="single" w:sz="4" w:space="0" w:color="auto"/>
              <w:left w:val="nil"/>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оформивших допуск, форма допуска, год оформления</w:t>
            </w:r>
          </w:p>
        </w:tc>
        <w:tc>
          <w:tcPr>
            <w:tcW w:w="4110" w:type="dxa"/>
            <w:tcBorders>
              <w:top w:val="single" w:sz="4" w:space="0" w:color="auto"/>
              <w:left w:val="single" w:sz="4" w:space="0" w:color="auto"/>
              <w:bottom w:val="single" w:sz="4" w:space="0" w:color="auto"/>
              <w:right w:val="nil"/>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rPr>
          <w:trHeight w:val="1955"/>
        </w:trPr>
        <w:tc>
          <w:tcPr>
            <w:tcW w:w="4962" w:type="dxa"/>
            <w:tcBorders>
              <w:top w:val="single" w:sz="4" w:space="0" w:color="auto"/>
              <w:left w:val="nil"/>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lastRenderedPageBreak/>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110" w:type="dxa"/>
            <w:tcBorders>
              <w:top w:val="single" w:sz="4" w:space="0" w:color="auto"/>
              <w:left w:val="single" w:sz="4" w:space="0" w:color="auto"/>
              <w:bottom w:val="single" w:sz="4" w:space="0" w:color="auto"/>
              <w:right w:val="nil"/>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c>
          <w:tcPr>
            <w:tcW w:w="4962" w:type="dxa"/>
            <w:tcBorders>
              <w:top w:val="single" w:sz="4" w:space="0" w:color="auto"/>
              <w:left w:val="nil"/>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18. Имеете ли статус иностранного агента (дата решения о включении в реестр иностранных агентов)</w:t>
            </w:r>
          </w:p>
        </w:tc>
        <w:tc>
          <w:tcPr>
            <w:tcW w:w="4110" w:type="dxa"/>
            <w:tcBorders>
              <w:top w:val="single" w:sz="4" w:space="0" w:color="auto"/>
              <w:left w:val="single" w:sz="4" w:space="0" w:color="auto"/>
              <w:bottom w:val="single" w:sz="4" w:space="0" w:color="auto"/>
              <w:right w:val="nil"/>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c>
          <w:tcPr>
            <w:tcW w:w="4962" w:type="dxa"/>
            <w:tcBorders>
              <w:top w:val="single" w:sz="4" w:space="0" w:color="auto"/>
              <w:left w:val="nil"/>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19. Имеется ли вступившее в законную силу решение суда о признании Вас недееспособным или ограниченно дееспособным (дата и номер решения суда)</w:t>
            </w:r>
          </w:p>
        </w:tc>
        <w:tc>
          <w:tcPr>
            <w:tcW w:w="4110" w:type="dxa"/>
            <w:tcBorders>
              <w:top w:val="single" w:sz="4" w:space="0" w:color="auto"/>
              <w:left w:val="single" w:sz="4" w:space="0" w:color="auto"/>
              <w:bottom w:val="single" w:sz="4" w:space="0" w:color="auto"/>
              <w:right w:val="nil"/>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c>
          <w:tcPr>
            <w:tcW w:w="4962" w:type="dxa"/>
            <w:tcBorders>
              <w:top w:val="single" w:sz="4" w:space="0" w:color="auto"/>
              <w:left w:val="nil"/>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20.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должности)</w:t>
            </w:r>
          </w:p>
        </w:tc>
        <w:tc>
          <w:tcPr>
            <w:tcW w:w="4110" w:type="dxa"/>
            <w:tcBorders>
              <w:top w:val="single" w:sz="4" w:space="0" w:color="auto"/>
              <w:left w:val="single" w:sz="4" w:space="0" w:color="auto"/>
              <w:bottom w:val="single" w:sz="4" w:space="0" w:color="auto"/>
              <w:right w:val="nil"/>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rPr>
          <w:trHeight w:val="2080"/>
        </w:trPr>
        <w:tc>
          <w:tcPr>
            <w:tcW w:w="4962" w:type="dxa"/>
            <w:tcBorders>
              <w:top w:val="single" w:sz="4" w:space="0" w:color="auto"/>
              <w:left w:val="nil"/>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21.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Ваш статус)</w:t>
            </w:r>
          </w:p>
        </w:tc>
        <w:tc>
          <w:tcPr>
            <w:tcW w:w="4110" w:type="dxa"/>
            <w:tcBorders>
              <w:top w:val="single" w:sz="4" w:space="0" w:color="auto"/>
              <w:left w:val="single" w:sz="4" w:space="0" w:color="auto"/>
              <w:bottom w:val="single" w:sz="4" w:space="0" w:color="auto"/>
              <w:right w:val="nil"/>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bl>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22.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2944"/>
      </w:tblGrid>
      <w:tr w:rsidR="004A3630" w:rsidRPr="004A3630" w:rsidTr="00D26F83">
        <w:trPr>
          <w:cantSplit/>
        </w:trPr>
        <w:tc>
          <w:tcPr>
            <w:tcW w:w="2580" w:type="dxa"/>
            <w:gridSpan w:val="2"/>
            <w:tcBorders>
              <w:top w:val="single" w:sz="4" w:space="0" w:color="auto"/>
              <w:left w:val="single" w:sz="4" w:space="0" w:color="auto"/>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Месяц и год</w:t>
            </w:r>
          </w:p>
        </w:tc>
        <w:tc>
          <w:tcPr>
            <w:tcW w:w="4252" w:type="dxa"/>
            <w:vMerge w:val="restart"/>
            <w:tcBorders>
              <w:top w:val="single" w:sz="4" w:space="0" w:color="auto"/>
              <w:left w:val="single" w:sz="4" w:space="0" w:color="auto"/>
              <w:bottom w:val="single" w:sz="4" w:space="0" w:color="auto"/>
              <w:right w:val="single" w:sz="4" w:space="0" w:color="auto"/>
            </w:tcBorders>
            <w:vAlign w:val="center"/>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Должность с указанием</w:t>
            </w:r>
            <w:r w:rsidRPr="004A3630">
              <w:rPr>
                <w:rFonts w:ascii="Times New Roman" w:eastAsia="Arial Unicode MS" w:hAnsi="Times New Roman" w:cs="Times New Roman"/>
                <w:sz w:val="28"/>
                <w:szCs w:val="28"/>
                <w:u w:color="000000"/>
                <w:bdr w:val="nil"/>
                <w:lang w:eastAsia="ru-RU"/>
              </w:rPr>
              <w:br/>
              <w:t>наименования организации, органа</w:t>
            </w:r>
          </w:p>
        </w:tc>
        <w:tc>
          <w:tcPr>
            <w:tcW w:w="2944" w:type="dxa"/>
            <w:vMerge w:val="restart"/>
            <w:tcBorders>
              <w:top w:val="single" w:sz="4" w:space="0" w:color="auto"/>
              <w:left w:val="single" w:sz="4" w:space="0" w:color="auto"/>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Адрес</w:t>
            </w:r>
            <w:r w:rsidRPr="004A3630">
              <w:rPr>
                <w:rFonts w:ascii="Times New Roman" w:eastAsia="Arial Unicode MS" w:hAnsi="Times New Roman" w:cs="Times New Roman"/>
                <w:sz w:val="28"/>
                <w:szCs w:val="28"/>
                <w:u w:color="000000"/>
                <w:bdr w:val="nil"/>
                <w:lang w:eastAsia="ru-RU"/>
              </w:rPr>
              <w:br/>
              <w:t>организации, органа</w:t>
            </w:r>
          </w:p>
        </w:tc>
      </w:tr>
      <w:tr w:rsidR="004A3630" w:rsidRPr="004A3630" w:rsidTr="00D26F83">
        <w:trPr>
          <w:cantSplit/>
        </w:trPr>
        <w:tc>
          <w:tcPr>
            <w:tcW w:w="1290" w:type="dxa"/>
            <w:tcBorders>
              <w:top w:val="single" w:sz="4" w:space="0" w:color="auto"/>
              <w:left w:val="single" w:sz="4" w:space="0" w:color="auto"/>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приема</w:t>
            </w:r>
          </w:p>
        </w:tc>
        <w:tc>
          <w:tcPr>
            <w:tcW w:w="1290" w:type="dxa"/>
            <w:tcBorders>
              <w:top w:val="single" w:sz="4" w:space="0" w:color="auto"/>
              <w:left w:val="single" w:sz="4" w:space="0" w:color="auto"/>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увольнения</w:t>
            </w:r>
          </w:p>
        </w:tc>
        <w:tc>
          <w:tcPr>
            <w:tcW w:w="4252" w:type="dxa"/>
            <w:vMerge/>
            <w:tcBorders>
              <w:top w:val="single" w:sz="4" w:space="0" w:color="auto"/>
              <w:left w:val="single" w:sz="4" w:space="0" w:color="auto"/>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2944" w:type="dxa"/>
            <w:vMerge/>
            <w:tcBorders>
              <w:top w:val="single" w:sz="4" w:space="0" w:color="auto"/>
              <w:left w:val="single" w:sz="4" w:space="0" w:color="auto"/>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rPr>
          <w:cantSplit/>
        </w:trPr>
        <w:tc>
          <w:tcPr>
            <w:tcW w:w="1290" w:type="dxa"/>
            <w:tcBorders>
              <w:top w:val="single" w:sz="4" w:space="0" w:color="auto"/>
              <w:left w:val="single" w:sz="4" w:space="0" w:color="auto"/>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1290" w:type="dxa"/>
            <w:tcBorders>
              <w:top w:val="single" w:sz="4" w:space="0" w:color="auto"/>
              <w:left w:val="single" w:sz="4" w:space="0" w:color="auto"/>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4252" w:type="dxa"/>
            <w:tcBorders>
              <w:top w:val="single" w:sz="4" w:space="0" w:color="auto"/>
              <w:left w:val="single" w:sz="4" w:space="0" w:color="auto"/>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2944" w:type="dxa"/>
            <w:tcBorders>
              <w:top w:val="single" w:sz="4" w:space="0" w:color="auto"/>
              <w:left w:val="single" w:sz="4" w:space="0" w:color="auto"/>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rPr>
          <w:cantSplit/>
        </w:trPr>
        <w:tc>
          <w:tcPr>
            <w:tcW w:w="1290" w:type="dxa"/>
            <w:tcBorders>
              <w:top w:val="single" w:sz="4" w:space="0" w:color="auto"/>
              <w:left w:val="single" w:sz="4" w:space="0" w:color="auto"/>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1290" w:type="dxa"/>
            <w:tcBorders>
              <w:top w:val="single" w:sz="4" w:space="0" w:color="auto"/>
              <w:left w:val="single" w:sz="4" w:space="0" w:color="auto"/>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4252" w:type="dxa"/>
            <w:tcBorders>
              <w:top w:val="single" w:sz="4" w:space="0" w:color="auto"/>
              <w:left w:val="single" w:sz="4" w:space="0" w:color="auto"/>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2944" w:type="dxa"/>
            <w:tcBorders>
              <w:top w:val="single" w:sz="4" w:space="0" w:color="auto"/>
              <w:left w:val="single" w:sz="4" w:space="0" w:color="auto"/>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rPr>
          <w:cantSplit/>
        </w:trPr>
        <w:tc>
          <w:tcPr>
            <w:tcW w:w="1290" w:type="dxa"/>
            <w:tcBorders>
              <w:top w:val="single" w:sz="4" w:space="0" w:color="auto"/>
              <w:left w:val="single" w:sz="4" w:space="0" w:color="auto"/>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1290" w:type="dxa"/>
            <w:tcBorders>
              <w:top w:val="single" w:sz="4" w:space="0" w:color="auto"/>
              <w:left w:val="single" w:sz="4" w:space="0" w:color="auto"/>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4252" w:type="dxa"/>
            <w:tcBorders>
              <w:top w:val="single" w:sz="4" w:space="0" w:color="auto"/>
              <w:left w:val="single" w:sz="4" w:space="0" w:color="auto"/>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2944" w:type="dxa"/>
            <w:tcBorders>
              <w:top w:val="single" w:sz="4" w:space="0" w:color="auto"/>
              <w:left w:val="single" w:sz="4" w:space="0" w:color="auto"/>
              <w:bottom w:val="single" w:sz="4" w:space="0" w:color="auto"/>
              <w:right w:val="single" w:sz="4" w:space="0" w:color="auto"/>
            </w:tcBorders>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bl>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23.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 выдавшего соответствующий документ, дату его выдачи) _____________________________________________________________________________________________________________________________________________________________________________________________</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24. 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4A3630">
        <w:rPr>
          <w:rFonts w:ascii="Times New Roman" w:eastAsia="Arial Unicode MS" w:hAnsi="Times New Roman" w:cs="Times New Roman"/>
          <w:sz w:val="28"/>
          <w:szCs w:val="28"/>
          <w:u w:color="000000"/>
          <w:bdr w:val="nil"/>
          <w:lang w:eastAsia="ru-RU"/>
        </w:rPr>
        <w:t>неполнородные</w:t>
      </w:r>
      <w:proofErr w:type="spellEnd"/>
      <w:r w:rsidRPr="004A3630">
        <w:rPr>
          <w:rFonts w:ascii="Times New Roman" w:eastAsia="Arial Unicode MS" w:hAnsi="Times New Roman" w:cs="Times New Roman"/>
          <w:sz w:val="28"/>
          <w:szCs w:val="28"/>
          <w:u w:color="000000"/>
          <w:bdr w:val="nil"/>
          <w:lang w:eastAsia="ru-RU"/>
        </w:rPr>
        <w:t xml:space="preserve"> братья и сестры.</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Если члены семьи и близкие родственники изменяли фамилию, имя, отчество, необходимо также указать их прежние фамилию, имя, отчество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
        <w:gridCol w:w="1351"/>
        <w:gridCol w:w="1889"/>
        <w:gridCol w:w="1644"/>
        <w:gridCol w:w="1818"/>
        <w:gridCol w:w="1704"/>
      </w:tblGrid>
      <w:tr w:rsidR="004A3630" w:rsidRPr="004A3630" w:rsidTr="00D26F83">
        <w:tc>
          <w:tcPr>
            <w:tcW w:w="1736"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u w:color="000000"/>
                <w:bdr w:val="nil"/>
                <w:lang w:eastAsia="ru-RU"/>
              </w:rPr>
            </w:pPr>
            <w:r w:rsidRPr="004A3630">
              <w:rPr>
                <w:rFonts w:ascii="Times New Roman" w:eastAsia="Arial Unicode MS" w:hAnsi="Times New Roman" w:cs="Times New Roman"/>
                <w:u w:color="000000"/>
                <w:bdr w:val="nil"/>
                <w:lang w:eastAsia="ru-RU"/>
              </w:rPr>
              <w:lastRenderedPageBreak/>
              <w:t>Степень родства</w:t>
            </w:r>
          </w:p>
        </w:tc>
        <w:tc>
          <w:tcPr>
            <w:tcW w:w="1736"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u w:color="000000"/>
                <w:bdr w:val="nil"/>
                <w:lang w:eastAsia="ru-RU"/>
              </w:rPr>
            </w:pPr>
            <w:r w:rsidRPr="004A3630">
              <w:rPr>
                <w:rFonts w:ascii="Times New Roman" w:eastAsia="Arial Unicode MS" w:hAnsi="Times New Roman" w:cs="Times New Roman"/>
                <w:u w:color="000000"/>
                <w:bdr w:val="nil"/>
                <w:lang w:eastAsia="ru-RU"/>
              </w:rPr>
              <w:t>Фамилия, имя, отчество (при наличии)</w:t>
            </w:r>
          </w:p>
        </w:tc>
        <w:tc>
          <w:tcPr>
            <w:tcW w:w="1737"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u w:color="000000"/>
                <w:bdr w:val="nil"/>
                <w:lang w:eastAsia="ru-RU"/>
              </w:rPr>
            </w:pPr>
            <w:r w:rsidRPr="004A3630">
              <w:rPr>
                <w:rFonts w:ascii="Times New Roman" w:eastAsia="Arial Unicode MS" w:hAnsi="Times New Roman" w:cs="Times New Roman"/>
                <w:u w:color="000000"/>
                <w:bdr w:val="nil"/>
                <w:lang w:eastAsia="ru-RU"/>
              </w:rPr>
              <w:t>Дата и место рождения</w:t>
            </w:r>
          </w:p>
          <w:p w:rsidR="004A3630" w:rsidRPr="004A3630" w:rsidRDefault="004A3630" w:rsidP="004A3630">
            <w:pPr>
              <w:spacing w:after="23" w:line="259" w:lineRule="auto"/>
              <w:ind w:left="283"/>
              <w:jc w:val="both"/>
              <w:rPr>
                <w:rFonts w:ascii="Times New Roman" w:eastAsia="Arial Unicode MS" w:hAnsi="Times New Roman" w:cs="Times New Roman"/>
                <w:u w:color="000000"/>
                <w:bdr w:val="nil"/>
                <w:lang w:eastAsia="ru-RU"/>
              </w:rPr>
            </w:pPr>
            <w:r w:rsidRPr="004A3630">
              <w:rPr>
                <w:rFonts w:ascii="Times New Roman" w:eastAsia="Arial Unicode MS" w:hAnsi="Times New Roman" w:cs="Times New Roman"/>
                <w:u w:color="000000"/>
                <w:bdr w:val="nil"/>
                <w:lang w:eastAsia="ru-RU"/>
              </w:rPr>
              <w:t>(указываются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1737"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u w:color="000000"/>
                <w:bdr w:val="nil"/>
                <w:lang w:eastAsia="ru-RU"/>
              </w:rPr>
            </w:pPr>
            <w:r w:rsidRPr="004A3630">
              <w:rPr>
                <w:rFonts w:ascii="Times New Roman" w:eastAsia="Arial Unicode MS" w:hAnsi="Times New Roman" w:cs="Times New Roman"/>
                <w:u w:color="000000"/>
                <w:bdr w:val="nil"/>
                <w:lang w:eastAsia="ru-RU"/>
              </w:rPr>
              <w:t>Гражданство (подданство)</w:t>
            </w:r>
          </w:p>
        </w:tc>
        <w:tc>
          <w:tcPr>
            <w:tcW w:w="1737"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u w:color="000000"/>
                <w:bdr w:val="nil"/>
                <w:lang w:eastAsia="ru-RU"/>
              </w:rPr>
            </w:pPr>
            <w:r w:rsidRPr="004A3630">
              <w:rPr>
                <w:rFonts w:ascii="Times New Roman" w:eastAsia="Arial Unicode MS" w:hAnsi="Times New Roman" w:cs="Times New Roman"/>
                <w:u w:color="000000"/>
                <w:bdr w:val="nil"/>
                <w:lang w:eastAsia="ru-RU"/>
              </w:rPr>
              <w:t>Место работы, учебы (наименование и адрес организации, органа), должность</w:t>
            </w:r>
          </w:p>
        </w:tc>
        <w:tc>
          <w:tcPr>
            <w:tcW w:w="1737"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u w:color="000000"/>
                <w:bdr w:val="nil"/>
                <w:lang w:eastAsia="ru-RU"/>
              </w:rPr>
            </w:pPr>
            <w:r w:rsidRPr="004A3630">
              <w:rPr>
                <w:rFonts w:ascii="Times New Roman" w:eastAsia="Arial Unicode MS" w:hAnsi="Times New Roman" w:cs="Times New Roman"/>
                <w:u w:color="000000"/>
                <w:bdr w:val="nil"/>
                <w:lang w:eastAsia="ru-RU"/>
              </w:rPr>
              <w:t>Место жительства</w:t>
            </w:r>
          </w:p>
          <w:p w:rsidR="004A3630" w:rsidRPr="004A3630" w:rsidRDefault="004A3630" w:rsidP="004A3630">
            <w:pPr>
              <w:spacing w:after="23" w:line="259" w:lineRule="auto"/>
              <w:ind w:left="283"/>
              <w:jc w:val="both"/>
              <w:rPr>
                <w:rFonts w:ascii="Times New Roman" w:eastAsia="Arial Unicode MS" w:hAnsi="Times New Roman" w:cs="Times New Roman"/>
                <w:u w:color="000000"/>
                <w:bdr w:val="nil"/>
                <w:lang w:eastAsia="ru-RU"/>
              </w:rPr>
            </w:pPr>
            <w:r w:rsidRPr="004A3630">
              <w:rPr>
                <w:rFonts w:ascii="Times New Roman" w:eastAsia="Arial Unicode MS" w:hAnsi="Times New Roman" w:cs="Times New Roman"/>
                <w:u w:color="000000"/>
                <w:bdr w:val="nil"/>
                <w:lang w:eastAsia="ru-RU"/>
              </w:rPr>
              <w:t>(адрес регистрации, фактического проживания; в случае смерти родственника указываются дата его смерти и место захоронения)</w:t>
            </w:r>
          </w:p>
        </w:tc>
      </w:tr>
      <w:tr w:rsidR="004A3630" w:rsidRPr="004A3630" w:rsidTr="00D26F83">
        <w:tc>
          <w:tcPr>
            <w:tcW w:w="1736"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1736"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1737"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1737"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1737"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1737"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c>
          <w:tcPr>
            <w:tcW w:w="1736"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1736"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1737"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1737"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1737"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1737"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c>
          <w:tcPr>
            <w:tcW w:w="1736"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1736"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1737"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1737"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1737"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1737"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bl>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25. 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4"/>
        <w:gridCol w:w="1765"/>
        <w:gridCol w:w="2244"/>
        <w:gridCol w:w="2014"/>
        <w:gridCol w:w="1967"/>
      </w:tblGrid>
      <w:tr w:rsidR="004A3630" w:rsidRPr="004A3630" w:rsidTr="00D26F83">
        <w:tc>
          <w:tcPr>
            <w:tcW w:w="2084"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Степень родства</w:t>
            </w:r>
          </w:p>
        </w:tc>
        <w:tc>
          <w:tcPr>
            <w:tcW w:w="2084"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Фамилия, имя, отчество (при наличии)</w:t>
            </w:r>
          </w:p>
        </w:tc>
        <w:tc>
          <w:tcPr>
            <w:tcW w:w="2084"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Период (месяц и год) пребывания за границей</w:t>
            </w:r>
          </w:p>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lastRenderedPageBreak/>
              <w:t>(указывается в отношении лиц, постоянно проживающих за границей)</w:t>
            </w:r>
          </w:p>
        </w:tc>
        <w:tc>
          <w:tcPr>
            <w:tcW w:w="2084"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lastRenderedPageBreak/>
              <w:t>Государство пребывания</w:t>
            </w:r>
          </w:p>
        </w:tc>
        <w:tc>
          <w:tcPr>
            <w:tcW w:w="2084"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Цель пребывания</w:t>
            </w:r>
          </w:p>
        </w:tc>
      </w:tr>
      <w:tr w:rsidR="004A3630" w:rsidRPr="004A3630" w:rsidTr="00D26F83">
        <w:tc>
          <w:tcPr>
            <w:tcW w:w="2084"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2084"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2084"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2084"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2084"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c>
          <w:tcPr>
            <w:tcW w:w="2084"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2084"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2084"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2084"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2084"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r w:rsidR="004A3630" w:rsidRPr="004A3630" w:rsidTr="00D26F83">
        <w:tc>
          <w:tcPr>
            <w:tcW w:w="2084"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2084"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2084"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2084"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c>
          <w:tcPr>
            <w:tcW w:w="2084" w:type="dxa"/>
            <w:shd w:val="clear" w:color="auto" w:fill="auto"/>
          </w:tcPr>
          <w:p w:rsidR="004A3630" w:rsidRPr="004A3630" w:rsidRDefault="004A3630" w:rsidP="004A3630">
            <w:pPr>
              <w:spacing w:after="23" w:line="259" w:lineRule="auto"/>
              <w:ind w:left="283"/>
              <w:jc w:val="both"/>
              <w:rPr>
                <w:rFonts w:ascii="Times New Roman" w:eastAsia="Arial Unicode MS" w:hAnsi="Times New Roman" w:cs="Times New Roman"/>
                <w:sz w:val="28"/>
                <w:szCs w:val="28"/>
                <w:u w:color="000000"/>
                <w:bdr w:val="nil"/>
                <w:lang w:eastAsia="ru-RU"/>
              </w:rPr>
            </w:pPr>
          </w:p>
        </w:tc>
      </w:tr>
    </w:tbl>
    <w:p w:rsidR="004A3630" w:rsidRPr="004A3630" w:rsidRDefault="004A3630" w:rsidP="004A3630">
      <w:pPr>
        <w:spacing w:after="0"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br w:type="page"/>
      </w: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lastRenderedPageBreak/>
        <w:t>26. Привлекались ли к уголовной ответственности (указываются в том числе сведения о снятой или погашенной судимости)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2"/>
        <w:gridCol w:w="3213"/>
        <w:gridCol w:w="3189"/>
      </w:tblGrid>
      <w:tr w:rsidR="004A3630" w:rsidRPr="004A3630" w:rsidTr="00D26F83">
        <w:tc>
          <w:tcPr>
            <w:tcW w:w="3473" w:type="dxa"/>
            <w:shd w:val="clear" w:color="auto" w:fill="auto"/>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Пункт, часть, статья Уголовного кодекса Российской Федерации (иного закона)</w:t>
            </w:r>
          </w:p>
        </w:tc>
        <w:tc>
          <w:tcPr>
            <w:tcW w:w="3473" w:type="dxa"/>
            <w:shd w:val="clear" w:color="auto" w:fill="auto"/>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Дата назначения наказания</w:t>
            </w:r>
          </w:p>
        </w:tc>
        <w:tc>
          <w:tcPr>
            <w:tcW w:w="3474" w:type="dxa"/>
            <w:shd w:val="clear" w:color="auto" w:fill="auto"/>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Вид, срок и (или) размер наказания</w:t>
            </w:r>
          </w:p>
        </w:tc>
      </w:tr>
      <w:tr w:rsidR="004A3630" w:rsidRPr="004A3630" w:rsidTr="00D26F83">
        <w:tc>
          <w:tcPr>
            <w:tcW w:w="3473" w:type="dxa"/>
            <w:shd w:val="clear" w:color="auto" w:fill="auto"/>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c>
          <w:tcPr>
            <w:tcW w:w="3473" w:type="dxa"/>
            <w:shd w:val="clear" w:color="auto" w:fill="auto"/>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c>
          <w:tcPr>
            <w:tcW w:w="3474" w:type="dxa"/>
            <w:shd w:val="clear" w:color="auto" w:fill="auto"/>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r>
      <w:tr w:rsidR="004A3630" w:rsidRPr="004A3630" w:rsidTr="00D26F83">
        <w:tc>
          <w:tcPr>
            <w:tcW w:w="3473" w:type="dxa"/>
            <w:shd w:val="clear" w:color="auto" w:fill="auto"/>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c>
          <w:tcPr>
            <w:tcW w:w="3473" w:type="dxa"/>
            <w:shd w:val="clear" w:color="auto" w:fill="auto"/>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c>
          <w:tcPr>
            <w:tcW w:w="3474" w:type="dxa"/>
            <w:shd w:val="clear" w:color="auto" w:fill="auto"/>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r>
      <w:tr w:rsidR="004A3630" w:rsidRPr="004A3630" w:rsidTr="00D26F83">
        <w:tc>
          <w:tcPr>
            <w:tcW w:w="3473" w:type="dxa"/>
            <w:shd w:val="clear" w:color="auto" w:fill="auto"/>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c>
          <w:tcPr>
            <w:tcW w:w="3473" w:type="dxa"/>
            <w:shd w:val="clear" w:color="auto" w:fill="auto"/>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c>
          <w:tcPr>
            <w:tcW w:w="3474" w:type="dxa"/>
            <w:shd w:val="clear" w:color="auto" w:fill="auto"/>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r>
    </w:tbl>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27.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28. Государственные награды, иные награды и знаки отличия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29. Место жительства (адрес регистрации, фактического проживания) _____________________________________________________________________________________________________________________________________________________________________________________________</w:t>
      </w: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30. Контактные номера телефонов, адреса электронной почты (при наличии) ______________________________________________________________________________________________________________________________</w:t>
      </w: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31.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Подтверждаю, что на дату подачи документов не имею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права для избрания выборным должностным лицом местного самоуправления.</w:t>
      </w:r>
    </w:p>
    <w:p w:rsidR="004A3630" w:rsidRPr="004A3630" w:rsidRDefault="004A3630" w:rsidP="004A3630">
      <w:pPr>
        <w:spacing w:after="23" w:line="259" w:lineRule="auto"/>
        <w:ind w:left="283"/>
        <w:rPr>
          <w:rFonts w:ascii="Times New Roman" w:eastAsia="Arial Unicode MS" w:hAnsi="Times New Roman" w:cs="Times New Roman"/>
          <w:bCs/>
          <w:sz w:val="28"/>
          <w:szCs w:val="28"/>
          <w:u w:color="000000"/>
          <w:bdr w:val="nil"/>
          <w:lang w:eastAsia="ru-RU"/>
        </w:rPr>
      </w:pPr>
      <w:r w:rsidRPr="004A3630">
        <w:rPr>
          <w:rFonts w:ascii="Times New Roman" w:eastAsia="Arial Unicode MS" w:hAnsi="Times New Roman" w:cs="Times New Roman"/>
          <w:bCs/>
          <w:sz w:val="28"/>
          <w:szCs w:val="28"/>
          <w:u w:color="000000"/>
          <w:bdr w:val="nil"/>
          <w:lang w:eastAsia="ru-RU"/>
        </w:rP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bl>
      <w:tblPr>
        <w:tblW w:w="9808" w:type="dxa"/>
        <w:tblLayout w:type="fixed"/>
        <w:tblCellMar>
          <w:left w:w="28" w:type="dxa"/>
          <w:right w:w="28" w:type="dxa"/>
        </w:tblCellMar>
        <w:tblLook w:val="0000" w:firstRow="0" w:lastRow="0" w:firstColumn="0" w:lastColumn="0" w:noHBand="0" w:noVBand="0"/>
      </w:tblPr>
      <w:tblGrid>
        <w:gridCol w:w="170"/>
        <w:gridCol w:w="425"/>
        <w:gridCol w:w="284"/>
        <w:gridCol w:w="1984"/>
        <w:gridCol w:w="317"/>
        <w:gridCol w:w="4313"/>
        <w:gridCol w:w="2315"/>
      </w:tblGrid>
      <w:tr w:rsidR="004A3630" w:rsidRPr="004A3630" w:rsidTr="00D26F83">
        <w:tc>
          <w:tcPr>
            <w:tcW w:w="170" w:type="dxa"/>
            <w:tcBorders>
              <w:top w:val="nil"/>
              <w:left w:val="nil"/>
              <w:bottom w:val="nil"/>
              <w:right w:val="nil"/>
            </w:tcBorders>
            <w:vAlign w:val="bottom"/>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w:t>
            </w:r>
          </w:p>
        </w:tc>
        <w:tc>
          <w:tcPr>
            <w:tcW w:w="425" w:type="dxa"/>
            <w:tcBorders>
              <w:top w:val="nil"/>
              <w:left w:val="nil"/>
              <w:bottom w:val="single" w:sz="4" w:space="0" w:color="auto"/>
              <w:right w:val="nil"/>
            </w:tcBorders>
            <w:vAlign w:val="bottom"/>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c>
          <w:tcPr>
            <w:tcW w:w="284" w:type="dxa"/>
            <w:tcBorders>
              <w:top w:val="nil"/>
              <w:left w:val="nil"/>
              <w:bottom w:val="nil"/>
              <w:right w:val="nil"/>
            </w:tcBorders>
            <w:vAlign w:val="bottom"/>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w:t>
            </w:r>
          </w:p>
        </w:tc>
        <w:tc>
          <w:tcPr>
            <w:tcW w:w="1984" w:type="dxa"/>
            <w:tcBorders>
              <w:top w:val="nil"/>
              <w:left w:val="nil"/>
              <w:bottom w:val="single" w:sz="4" w:space="0" w:color="auto"/>
              <w:right w:val="nil"/>
            </w:tcBorders>
            <w:vAlign w:val="bottom"/>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c>
          <w:tcPr>
            <w:tcW w:w="317" w:type="dxa"/>
            <w:tcBorders>
              <w:top w:val="nil"/>
              <w:left w:val="nil"/>
              <w:bottom w:val="single" w:sz="4" w:space="0" w:color="auto"/>
              <w:right w:val="nil"/>
            </w:tcBorders>
            <w:vAlign w:val="bottom"/>
          </w:tcPr>
          <w:p w:rsidR="004A3630" w:rsidRPr="004A3630" w:rsidRDefault="004A3630" w:rsidP="004A3630">
            <w:pPr>
              <w:spacing w:after="23" w:line="259" w:lineRule="auto"/>
              <w:ind w:left="-196" w:firstLine="196"/>
              <w:rPr>
                <w:rFonts w:ascii="Times New Roman" w:eastAsia="Arial Unicode MS" w:hAnsi="Times New Roman" w:cs="Times New Roman"/>
                <w:sz w:val="28"/>
                <w:szCs w:val="28"/>
                <w:u w:color="000000"/>
                <w:bdr w:val="nil"/>
                <w:lang w:eastAsia="ru-RU"/>
              </w:rPr>
            </w:pPr>
          </w:p>
        </w:tc>
        <w:tc>
          <w:tcPr>
            <w:tcW w:w="4313" w:type="dxa"/>
            <w:tcBorders>
              <w:top w:val="nil"/>
              <w:left w:val="nil"/>
              <w:bottom w:val="nil"/>
              <w:right w:val="nil"/>
            </w:tcBorders>
            <w:vAlign w:val="bottom"/>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 г.</w:t>
            </w:r>
            <w:r w:rsidRPr="004A3630">
              <w:rPr>
                <w:rFonts w:ascii="Times New Roman" w:eastAsia="Arial Unicode MS" w:hAnsi="Times New Roman" w:cs="Times New Roman"/>
                <w:sz w:val="28"/>
                <w:szCs w:val="28"/>
                <w:u w:color="000000"/>
                <w:bdr w:val="nil"/>
                <w:lang w:eastAsia="ru-RU"/>
              </w:rPr>
              <w:tab/>
              <w:t>Подпись</w:t>
            </w:r>
          </w:p>
        </w:tc>
        <w:tc>
          <w:tcPr>
            <w:tcW w:w="2315" w:type="dxa"/>
            <w:tcBorders>
              <w:top w:val="nil"/>
              <w:left w:val="nil"/>
              <w:bottom w:val="single" w:sz="4" w:space="0" w:color="auto"/>
              <w:right w:val="nil"/>
            </w:tcBorders>
            <w:vAlign w:val="bottom"/>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r>
    </w:tbl>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br w:type="page"/>
      </w:r>
    </w:p>
    <w:p w:rsidR="004A3630" w:rsidRPr="004A3630" w:rsidRDefault="004A3630" w:rsidP="004A3630">
      <w:pPr>
        <w:spacing w:after="23" w:line="259" w:lineRule="auto"/>
        <w:ind w:left="283"/>
        <w:jc w:val="right"/>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lastRenderedPageBreak/>
        <w:t>Приложение № 3</w:t>
      </w:r>
    </w:p>
    <w:p w:rsidR="004A3630" w:rsidRPr="004A3630" w:rsidRDefault="004A3630" w:rsidP="004A3630">
      <w:pPr>
        <w:spacing w:after="23" w:line="259" w:lineRule="auto"/>
        <w:ind w:left="283"/>
        <w:jc w:val="right"/>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к </w:t>
      </w:r>
      <w:r w:rsidRPr="004A3630">
        <w:rPr>
          <w:rFonts w:ascii="Times New Roman" w:eastAsia="Arial Unicode MS" w:hAnsi="Times New Roman" w:cs="Times New Roman"/>
          <w:bCs/>
          <w:sz w:val="28"/>
          <w:szCs w:val="28"/>
          <w:u w:color="000000"/>
          <w:bdr w:val="nil"/>
          <w:lang w:eastAsia="ru-RU"/>
        </w:rPr>
        <w:t>порядку проведения</w:t>
      </w:r>
      <w:r w:rsidRPr="004A3630">
        <w:rPr>
          <w:rFonts w:ascii="Times New Roman" w:eastAsia="Arial Unicode MS" w:hAnsi="Times New Roman" w:cs="Times New Roman"/>
          <w:sz w:val="28"/>
          <w:szCs w:val="28"/>
          <w:u w:color="000000"/>
          <w:bdr w:val="nil"/>
          <w:lang w:eastAsia="ru-RU"/>
        </w:rPr>
        <w:t xml:space="preserve"> конкурса по отбору кандидатур на должность Главы Недвиговского сельского поселения</w:t>
      </w:r>
    </w:p>
    <w:p w:rsidR="004A3630" w:rsidRPr="004A3630" w:rsidRDefault="004A3630" w:rsidP="004A3630">
      <w:pPr>
        <w:spacing w:after="23" w:line="259" w:lineRule="auto"/>
        <w:ind w:left="283"/>
        <w:jc w:val="right"/>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jc w:val="center"/>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ОПИСЬ ДОКУМЕНТОВ,</w:t>
      </w:r>
    </w:p>
    <w:p w:rsidR="004A3630" w:rsidRPr="004A3630" w:rsidRDefault="004A3630" w:rsidP="004A3630">
      <w:pPr>
        <w:spacing w:after="23" w:line="259" w:lineRule="auto"/>
        <w:ind w:left="283"/>
        <w:jc w:val="center"/>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представленных в комиссию по проведению конкурса по отбору кандидатур на должность Главы Недвиговского сельского поселения</w:t>
      </w: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Я, ___________________________________________________________</w:t>
      </w: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(фамилия, имя, отчество, дата рождения кандидата)</w:t>
      </w: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представляю в комиссию по проведению конкурса по отбору кандидатур на должность Главы Недвиговского сельского поселения следующие документы:</w:t>
      </w:r>
    </w:p>
    <w:tbl>
      <w:tblPr>
        <w:tblW w:w="9674" w:type="dxa"/>
        <w:tblInd w:w="102" w:type="dxa"/>
        <w:tblLayout w:type="fixed"/>
        <w:tblCellMar>
          <w:top w:w="102" w:type="dxa"/>
          <w:left w:w="62" w:type="dxa"/>
          <w:bottom w:w="102" w:type="dxa"/>
          <w:right w:w="62" w:type="dxa"/>
        </w:tblCellMar>
        <w:tblLook w:val="04A0" w:firstRow="1" w:lastRow="0" w:firstColumn="1" w:lastColumn="0" w:noHBand="0" w:noVBand="1"/>
      </w:tblPr>
      <w:tblGrid>
        <w:gridCol w:w="624"/>
        <w:gridCol w:w="7491"/>
        <w:gridCol w:w="1559"/>
      </w:tblGrid>
      <w:tr w:rsidR="004A3630" w:rsidRPr="004A3630" w:rsidTr="00D26F83">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п/п</w:t>
            </w:r>
          </w:p>
        </w:tc>
        <w:tc>
          <w:tcPr>
            <w:tcW w:w="74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Наименование документа</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Количество листов</w:t>
            </w:r>
          </w:p>
        </w:tc>
      </w:tr>
      <w:tr w:rsidR="004A3630" w:rsidRPr="004A3630" w:rsidTr="00D26F83">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numPr>
                <w:ilvl w:val="0"/>
                <w:numId w:val="39"/>
              </w:numPr>
              <w:spacing w:after="23" w:line="259" w:lineRule="auto"/>
              <w:jc w:val="both"/>
              <w:rPr>
                <w:rFonts w:ascii="Times New Roman" w:eastAsia="Arial Unicode MS" w:hAnsi="Times New Roman" w:cs="Times New Roman"/>
                <w:sz w:val="28"/>
                <w:szCs w:val="28"/>
                <w:u w:color="000000"/>
                <w:bdr w:val="nil"/>
                <w:lang w:eastAsia="ru-RU"/>
              </w:rPr>
            </w:pPr>
          </w:p>
        </w:tc>
        <w:tc>
          <w:tcPr>
            <w:tcW w:w="74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r>
      <w:tr w:rsidR="004A3630" w:rsidRPr="004A3630" w:rsidTr="00D26F83">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numPr>
                <w:ilvl w:val="0"/>
                <w:numId w:val="39"/>
              </w:numPr>
              <w:spacing w:after="23" w:line="259" w:lineRule="auto"/>
              <w:jc w:val="both"/>
              <w:rPr>
                <w:rFonts w:ascii="Times New Roman" w:eastAsia="Arial Unicode MS" w:hAnsi="Times New Roman" w:cs="Times New Roman"/>
                <w:sz w:val="28"/>
                <w:szCs w:val="28"/>
                <w:u w:color="000000"/>
                <w:bdr w:val="nil"/>
                <w:lang w:eastAsia="ru-RU"/>
              </w:rPr>
            </w:pPr>
          </w:p>
        </w:tc>
        <w:tc>
          <w:tcPr>
            <w:tcW w:w="74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r>
      <w:tr w:rsidR="004A3630" w:rsidRPr="004A3630" w:rsidTr="00D26F83">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numPr>
                <w:ilvl w:val="0"/>
                <w:numId w:val="39"/>
              </w:numPr>
              <w:spacing w:after="23" w:line="259" w:lineRule="auto"/>
              <w:jc w:val="both"/>
              <w:rPr>
                <w:rFonts w:ascii="Times New Roman" w:eastAsia="Arial Unicode MS" w:hAnsi="Times New Roman" w:cs="Times New Roman"/>
                <w:sz w:val="28"/>
                <w:szCs w:val="28"/>
                <w:u w:color="000000"/>
                <w:bdr w:val="nil"/>
                <w:lang w:eastAsia="ru-RU"/>
              </w:rPr>
            </w:pPr>
          </w:p>
        </w:tc>
        <w:tc>
          <w:tcPr>
            <w:tcW w:w="74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r>
      <w:tr w:rsidR="004A3630" w:rsidRPr="004A3630" w:rsidTr="00D26F83">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numPr>
                <w:ilvl w:val="0"/>
                <w:numId w:val="39"/>
              </w:numPr>
              <w:spacing w:after="23" w:line="259" w:lineRule="auto"/>
              <w:jc w:val="both"/>
              <w:rPr>
                <w:rFonts w:ascii="Times New Roman" w:eastAsia="Arial Unicode MS" w:hAnsi="Times New Roman" w:cs="Times New Roman"/>
                <w:sz w:val="28"/>
                <w:szCs w:val="28"/>
                <w:u w:color="000000"/>
                <w:bdr w:val="nil"/>
                <w:lang w:eastAsia="ru-RU"/>
              </w:rPr>
            </w:pPr>
          </w:p>
        </w:tc>
        <w:tc>
          <w:tcPr>
            <w:tcW w:w="74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r>
      <w:tr w:rsidR="004A3630" w:rsidRPr="004A3630" w:rsidTr="00D26F83">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numPr>
                <w:ilvl w:val="0"/>
                <w:numId w:val="39"/>
              </w:numPr>
              <w:spacing w:after="23" w:line="259" w:lineRule="auto"/>
              <w:jc w:val="both"/>
              <w:rPr>
                <w:rFonts w:ascii="Times New Roman" w:eastAsia="Arial Unicode MS" w:hAnsi="Times New Roman" w:cs="Times New Roman"/>
                <w:sz w:val="28"/>
                <w:szCs w:val="28"/>
                <w:u w:color="000000"/>
                <w:bdr w:val="nil"/>
                <w:lang w:eastAsia="ru-RU"/>
              </w:rPr>
            </w:pPr>
          </w:p>
        </w:tc>
        <w:tc>
          <w:tcPr>
            <w:tcW w:w="74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r>
      <w:tr w:rsidR="004A3630" w:rsidRPr="004A3630" w:rsidTr="00D26F83">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numPr>
                <w:ilvl w:val="0"/>
                <w:numId w:val="39"/>
              </w:numPr>
              <w:spacing w:after="23" w:line="259" w:lineRule="auto"/>
              <w:jc w:val="both"/>
              <w:rPr>
                <w:rFonts w:ascii="Times New Roman" w:eastAsia="Arial Unicode MS" w:hAnsi="Times New Roman" w:cs="Times New Roman"/>
                <w:sz w:val="28"/>
                <w:szCs w:val="28"/>
                <w:u w:color="000000"/>
                <w:bdr w:val="nil"/>
                <w:lang w:eastAsia="ru-RU"/>
              </w:rPr>
            </w:pPr>
          </w:p>
        </w:tc>
        <w:tc>
          <w:tcPr>
            <w:tcW w:w="74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r>
      <w:tr w:rsidR="004A3630" w:rsidRPr="004A3630" w:rsidTr="00D26F83">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numPr>
                <w:ilvl w:val="0"/>
                <w:numId w:val="39"/>
              </w:numPr>
              <w:spacing w:after="23" w:line="259" w:lineRule="auto"/>
              <w:jc w:val="both"/>
              <w:rPr>
                <w:rFonts w:ascii="Times New Roman" w:eastAsia="Arial Unicode MS" w:hAnsi="Times New Roman" w:cs="Times New Roman"/>
                <w:sz w:val="28"/>
                <w:szCs w:val="28"/>
                <w:u w:color="000000"/>
                <w:bdr w:val="nil"/>
                <w:lang w:eastAsia="ru-RU"/>
              </w:rPr>
            </w:pPr>
          </w:p>
        </w:tc>
        <w:tc>
          <w:tcPr>
            <w:tcW w:w="74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r>
      <w:tr w:rsidR="004A3630" w:rsidRPr="004A3630" w:rsidTr="00D26F83">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numPr>
                <w:ilvl w:val="0"/>
                <w:numId w:val="39"/>
              </w:numPr>
              <w:spacing w:after="23" w:line="259" w:lineRule="auto"/>
              <w:jc w:val="both"/>
              <w:rPr>
                <w:rFonts w:ascii="Times New Roman" w:eastAsia="Arial Unicode MS" w:hAnsi="Times New Roman" w:cs="Times New Roman"/>
                <w:sz w:val="28"/>
                <w:szCs w:val="28"/>
                <w:u w:color="000000"/>
                <w:bdr w:val="nil"/>
                <w:lang w:eastAsia="ru-RU"/>
              </w:rPr>
            </w:pPr>
          </w:p>
        </w:tc>
        <w:tc>
          <w:tcPr>
            <w:tcW w:w="74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r>
      <w:tr w:rsidR="004A3630" w:rsidRPr="004A3630" w:rsidTr="00D26F83">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numPr>
                <w:ilvl w:val="0"/>
                <w:numId w:val="39"/>
              </w:numPr>
              <w:spacing w:after="23" w:line="259" w:lineRule="auto"/>
              <w:jc w:val="both"/>
              <w:rPr>
                <w:rFonts w:ascii="Times New Roman" w:eastAsia="Arial Unicode MS" w:hAnsi="Times New Roman" w:cs="Times New Roman"/>
                <w:sz w:val="28"/>
                <w:szCs w:val="28"/>
                <w:u w:color="000000"/>
                <w:bdr w:val="nil"/>
                <w:lang w:eastAsia="ru-RU"/>
              </w:rPr>
            </w:pPr>
          </w:p>
        </w:tc>
        <w:tc>
          <w:tcPr>
            <w:tcW w:w="74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r>
      <w:tr w:rsidR="004A3630" w:rsidRPr="004A3630" w:rsidTr="00D26F83">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numPr>
                <w:ilvl w:val="0"/>
                <w:numId w:val="39"/>
              </w:numPr>
              <w:spacing w:after="23" w:line="259" w:lineRule="auto"/>
              <w:jc w:val="both"/>
              <w:rPr>
                <w:rFonts w:ascii="Times New Roman" w:eastAsia="Arial Unicode MS" w:hAnsi="Times New Roman" w:cs="Times New Roman"/>
                <w:sz w:val="28"/>
                <w:szCs w:val="28"/>
                <w:u w:color="000000"/>
                <w:bdr w:val="nil"/>
                <w:lang w:eastAsia="ru-RU"/>
              </w:rPr>
            </w:pPr>
          </w:p>
        </w:tc>
        <w:tc>
          <w:tcPr>
            <w:tcW w:w="74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r>
      <w:tr w:rsidR="004A3630" w:rsidRPr="004A3630" w:rsidTr="00D26F83">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numPr>
                <w:ilvl w:val="0"/>
                <w:numId w:val="39"/>
              </w:numPr>
              <w:spacing w:after="23" w:line="259" w:lineRule="auto"/>
              <w:jc w:val="both"/>
              <w:rPr>
                <w:rFonts w:ascii="Times New Roman" w:eastAsia="Arial Unicode MS" w:hAnsi="Times New Roman" w:cs="Times New Roman"/>
                <w:sz w:val="28"/>
                <w:szCs w:val="28"/>
                <w:u w:color="000000"/>
                <w:bdr w:val="nil"/>
                <w:lang w:eastAsia="ru-RU"/>
              </w:rPr>
            </w:pPr>
          </w:p>
        </w:tc>
        <w:tc>
          <w:tcPr>
            <w:tcW w:w="74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r>
      <w:tr w:rsidR="004A3630" w:rsidRPr="004A3630" w:rsidTr="00D26F83">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numPr>
                <w:ilvl w:val="0"/>
                <w:numId w:val="39"/>
              </w:numPr>
              <w:spacing w:after="23" w:line="259" w:lineRule="auto"/>
              <w:jc w:val="both"/>
              <w:rPr>
                <w:rFonts w:ascii="Times New Roman" w:eastAsia="Arial Unicode MS" w:hAnsi="Times New Roman" w:cs="Times New Roman"/>
                <w:sz w:val="28"/>
                <w:szCs w:val="28"/>
                <w:u w:color="000000"/>
                <w:bdr w:val="nil"/>
                <w:lang w:eastAsia="ru-RU"/>
              </w:rPr>
            </w:pPr>
          </w:p>
        </w:tc>
        <w:tc>
          <w:tcPr>
            <w:tcW w:w="74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r>
      <w:tr w:rsidR="004A3630" w:rsidRPr="004A3630" w:rsidTr="00D26F83">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numPr>
                <w:ilvl w:val="0"/>
                <w:numId w:val="39"/>
              </w:numPr>
              <w:spacing w:after="23" w:line="259" w:lineRule="auto"/>
              <w:jc w:val="both"/>
              <w:rPr>
                <w:rFonts w:ascii="Times New Roman" w:eastAsia="Arial Unicode MS" w:hAnsi="Times New Roman" w:cs="Times New Roman"/>
                <w:sz w:val="28"/>
                <w:szCs w:val="28"/>
                <w:u w:color="000000"/>
                <w:bdr w:val="nil"/>
                <w:lang w:eastAsia="ru-RU"/>
              </w:rPr>
            </w:pPr>
          </w:p>
        </w:tc>
        <w:tc>
          <w:tcPr>
            <w:tcW w:w="74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tc>
      </w:tr>
    </w:tbl>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Подтверждаю, что сведения, содержащиеся в представленных мною документах, достоверны.</w:t>
      </w: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Документы поданы «____» _________ 20__ г.</w:t>
      </w: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Подпись лица, представившего документы </w:t>
      </w:r>
      <w:r w:rsidRPr="004A3630">
        <w:rPr>
          <w:rFonts w:ascii="Times New Roman" w:eastAsia="Arial Unicode MS" w:hAnsi="Times New Roman" w:cs="Times New Roman"/>
          <w:sz w:val="28"/>
          <w:szCs w:val="28"/>
          <w:u w:color="000000"/>
          <w:bdr w:val="nil"/>
          <w:lang w:eastAsia="ru-RU"/>
        </w:rPr>
        <w:tab/>
      </w:r>
      <w:r w:rsidRPr="004A3630">
        <w:rPr>
          <w:rFonts w:ascii="Times New Roman" w:eastAsia="Arial Unicode MS" w:hAnsi="Times New Roman" w:cs="Times New Roman"/>
          <w:sz w:val="28"/>
          <w:szCs w:val="28"/>
          <w:u w:color="000000"/>
          <w:bdr w:val="nil"/>
          <w:lang w:eastAsia="ru-RU"/>
        </w:rPr>
        <w:tab/>
        <w:t>___________________________</w:t>
      </w: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Документы приняты «____» _________ 20__ г.</w:t>
      </w: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Подпись секретаря конкурсной комиссии </w:t>
      </w:r>
    </w:p>
    <w:p w:rsidR="004A3630" w:rsidRPr="004A3630" w:rsidRDefault="004A3630" w:rsidP="004A3630">
      <w:pPr>
        <w:spacing w:after="23" w:line="259" w:lineRule="auto"/>
        <w:ind w:left="283"/>
        <w:rPr>
          <w:rFonts w:ascii="Times New Roman" w:eastAsia="Times New Roman" w:hAnsi="Times New Roman" w:cs="Times New Roman"/>
          <w:color w:val="000000"/>
          <w:sz w:val="28"/>
        </w:rPr>
      </w:pPr>
      <w:r w:rsidRPr="004A3630">
        <w:rPr>
          <w:rFonts w:ascii="Times New Roman" w:eastAsia="Arial Unicode MS" w:hAnsi="Times New Roman" w:cs="Times New Roman"/>
          <w:sz w:val="28"/>
          <w:szCs w:val="28"/>
          <w:u w:color="000000"/>
          <w:bdr w:val="nil"/>
          <w:lang w:eastAsia="ru-RU"/>
        </w:rPr>
        <w:t>(лица, исполняющего его обязанности)</w:t>
      </w:r>
      <w:r w:rsidRPr="004A3630">
        <w:rPr>
          <w:rFonts w:ascii="Times New Roman" w:eastAsia="Arial Unicode MS" w:hAnsi="Times New Roman" w:cs="Times New Roman"/>
          <w:sz w:val="28"/>
          <w:szCs w:val="28"/>
          <w:u w:color="000000"/>
          <w:bdr w:val="nil"/>
          <w:lang w:eastAsia="ru-RU"/>
        </w:rPr>
        <w:tab/>
      </w:r>
    </w:p>
    <w:p w:rsidR="004A3630" w:rsidRPr="004A3630" w:rsidRDefault="004A3630" w:rsidP="004A3630">
      <w:pPr>
        <w:tabs>
          <w:tab w:val="center" w:pos="283"/>
          <w:tab w:val="center" w:pos="5386"/>
        </w:tabs>
        <w:spacing w:after="116" w:line="248" w:lineRule="auto"/>
        <w:jc w:val="center"/>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РОССИЙСКАЯ ФЕДЕРАЦИЯ</w:t>
      </w:r>
    </w:p>
    <w:p w:rsidR="004A3630" w:rsidRPr="004A3630" w:rsidRDefault="004A3630" w:rsidP="004A3630">
      <w:pPr>
        <w:tabs>
          <w:tab w:val="center" w:pos="283"/>
          <w:tab w:val="center" w:pos="5387"/>
        </w:tabs>
        <w:spacing w:after="13" w:line="248" w:lineRule="auto"/>
        <w:jc w:val="center"/>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 xml:space="preserve">РОСТОВСКАЯ ОБЛАСТЬ, </w:t>
      </w:r>
    </w:p>
    <w:p w:rsidR="004A3630" w:rsidRPr="004A3630" w:rsidRDefault="004A3630" w:rsidP="004A3630">
      <w:pPr>
        <w:tabs>
          <w:tab w:val="center" w:pos="283"/>
          <w:tab w:val="center" w:pos="5387"/>
        </w:tabs>
        <w:spacing w:after="13" w:line="248" w:lineRule="auto"/>
        <w:jc w:val="center"/>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МЯСНИКОВСКИЙ РАЙОН</w:t>
      </w:r>
    </w:p>
    <w:p w:rsidR="004A3630" w:rsidRPr="004A3630" w:rsidRDefault="004A3630" w:rsidP="004A3630">
      <w:pPr>
        <w:spacing w:after="0" w:line="268" w:lineRule="auto"/>
        <w:ind w:left="10" w:right="283" w:hanging="10"/>
        <w:jc w:val="center"/>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МУНИЦИПАЛЬНОЕ ОБРАЗОВАНИЕ</w:t>
      </w:r>
    </w:p>
    <w:p w:rsidR="004A3630" w:rsidRPr="004A3630" w:rsidRDefault="004A3630" w:rsidP="004A3630">
      <w:pPr>
        <w:spacing w:after="0" w:line="268" w:lineRule="auto"/>
        <w:ind w:left="10" w:right="283" w:hanging="10"/>
        <w:jc w:val="center"/>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 xml:space="preserve"> «НЕДВИГОВСКОЕ СЕЛЬСКОЕ ПОСЕЛЕНИЕ»</w:t>
      </w:r>
    </w:p>
    <w:p w:rsidR="004A3630" w:rsidRPr="004A3630" w:rsidRDefault="004A3630" w:rsidP="004A3630">
      <w:pPr>
        <w:spacing w:after="25" w:line="259" w:lineRule="auto"/>
        <w:ind w:right="213"/>
        <w:jc w:val="center"/>
        <w:rPr>
          <w:rFonts w:ascii="Times New Roman" w:eastAsia="Times New Roman" w:hAnsi="Times New Roman" w:cs="Times New Roman"/>
          <w:color w:val="000000"/>
          <w:sz w:val="28"/>
        </w:rPr>
      </w:pPr>
    </w:p>
    <w:p w:rsidR="004A3630" w:rsidRPr="004A3630" w:rsidRDefault="004A3630" w:rsidP="004A3630">
      <w:pPr>
        <w:spacing w:after="0" w:line="268" w:lineRule="auto"/>
        <w:ind w:left="10" w:right="286" w:hanging="10"/>
        <w:jc w:val="center"/>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СОБРАНИЕ ДЕПУТАТОВ НЕДВИГОВСКОГО СЕЛЬСКОГО ПОСЕЛЕНИЯ</w:t>
      </w:r>
    </w:p>
    <w:p w:rsidR="004A3630" w:rsidRPr="004A3630" w:rsidRDefault="004A3630" w:rsidP="004A3630">
      <w:pPr>
        <w:spacing w:after="57" w:line="259" w:lineRule="auto"/>
        <w:ind w:left="254"/>
        <w:rPr>
          <w:rFonts w:ascii="Times New Roman" w:eastAsia="Times New Roman" w:hAnsi="Times New Roman" w:cs="Times New Roman"/>
          <w:color w:val="000000"/>
          <w:sz w:val="28"/>
          <w:lang w:val="en-US"/>
        </w:rPr>
      </w:pPr>
      <w:r w:rsidRPr="004A3630">
        <w:rPr>
          <w:rFonts w:ascii="Times New Roman" w:eastAsia="Times New Roman" w:hAnsi="Times New Roman" w:cs="Times New Roman"/>
          <w:noProof/>
          <w:color w:val="000000"/>
          <w:sz w:val="28"/>
          <w:lang w:eastAsia="ru-RU"/>
        </w:rPr>
        <mc:AlternateContent>
          <mc:Choice Requires="wpg">
            <w:drawing>
              <wp:inline distT="0" distB="0" distL="0" distR="0" wp14:anchorId="66C15D12" wp14:editId="231C6770">
                <wp:extent cx="6519545" cy="222250"/>
                <wp:effectExtent l="0" t="0" r="0" b="44450"/>
                <wp:docPr id="10" name="Группа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9545" cy="222250"/>
                          <a:chOff x="0" y="0"/>
                          <a:chExt cx="6519672" cy="222504"/>
                        </a:xfrm>
                      </wpg:grpSpPr>
                      <wps:wsp>
                        <wps:cNvPr id="11" name="Shape 48114"/>
                        <wps:cNvSpPr/>
                        <wps:spPr>
                          <a:xfrm>
                            <a:off x="0" y="0"/>
                            <a:ext cx="6519672" cy="18288"/>
                          </a:xfrm>
                          <a:custGeom>
                            <a:avLst/>
                            <a:gdLst/>
                            <a:ahLst/>
                            <a:cxnLst/>
                            <a:rect l="0" t="0" r="0" b="0"/>
                            <a:pathLst>
                              <a:path w="6519672" h="18288">
                                <a:moveTo>
                                  <a:pt x="0" y="0"/>
                                </a:moveTo>
                                <a:lnTo>
                                  <a:pt x="6519672" y="0"/>
                                </a:lnTo>
                                <a:lnTo>
                                  <a:pt x="6519672" y="18288"/>
                                </a:lnTo>
                                <a:lnTo>
                                  <a:pt x="0" y="18288"/>
                                </a:lnTo>
                                <a:lnTo>
                                  <a:pt x="0" y="0"/>
                                </a:lnTo>
                              </a:path>
                            </a:pathLst>
                          </a:custGeom>
                          <a:solidFill>
                            <a:srgbClr val="000000"/>
                          </a:solidFill>
                          <a:ln w="0" cap="flat">
                            <a:noFill/>
                            <a:miter lim="127000"/>
                          </a:ln>
                          <a:effectLst/>
                        </wps:spPr>
                        <wps:bodyPr/>
                      </wps:wsp>
                      <wps:wsp>
                        <wps:cNvPr id="12" name="Shape 48115"/>
                        <wps:cNvSpPr/>
                        <wps:spPr>
                          <a:xfrm>
                            <a:off x="0" y="18288"/>
                            <a:ext cx="6519672" cy="204216"/>
                          </a:xfrm>
                          <a:custGeom>
                            <a:avLst/>
                            <a:gdLst/>
                            <a:ahLst/>
                            <a:cxnLst/>
                            <a:rect l="0" t="0" r="0" b="0"/>
                            <a:pathLst>
                              <a:path w="6519672" h="204216">
                                <a:moveTo>
                                  <a:pt x="0" y="0"/>
                                </a:moveTo>
                                <a:lnTo>
                                  <a:pt x="6519672" y="0"/>
                                </a:lnTo>
                                <a:lnTo>
                                  <a:pt x="6519672" y="204216"/>
                                </a:lnTo>
                                <a:lnTo>
                                  <a:pt x="0" y="204216"/>
                                </a:lnTo>
                                <a:lnTo>
                                  <a:pt x="0" y="0"/>
                                </a:lnTo>
                              </a:path>
                            </a:pathLst>
                          </a:custGeom>
                          <a:solidFill>
                            <a:srgbClr val="FFFFFF"/>
                          </a:solidFill>
                          <a:ln w="0" cap="flat">
                            <a:noFill/>
                            <a:miter lim="127000"/>
                          </a:ln>
                          <a:effectLst/>
                        </wps:spPr>
                        <wps:bodyPr/>
                      </wps:wsp>
                      <wps:wsp>
                        <wps:cNvPr id="13" name="Rectangle 377"/>
                        <wps:cNvSpPr/>
                        <wps:spPr>
                          <a:xfrm>
                            <a:off x="18288" y="20960"/>
                            <a:ext cx="59287" cy="262525"/>
                          </a:xfrm>
                          <a:prstGeom prst="rect">
                            <a:avLst/>
                          </a:prstGeom>
                          <a:ln>
                            <a:noFill/>
                          </a:ln>
                        </wps:spPr>
                        <wps:txbx>
                          <w:txbxContent>
                            <w:p w:rsidR="004A3630" w:rsidRDefault="004A3630" w:rsidP="004A3630">
                              <w:pPr>
                                <w:spacing w:after="160" w:line="259" w:lineRule="auto"/>
                              </w:pPr>
                              <w:r>
                                <w:t xml:space="preserve"> </w:t>
                              </w:r>
                            </w:p>
                          </w:txbxContent>
                        </wps:txbx>
                        <wps:bodyPr horzOverflow="overflow" vert="horz" lIns="0" tIns="0" rIns="0" bIns="0" rtlCol="0">
                          <a:noAutofit/>
                        </wps:bodyPr>
                      </wps:wsp>
                    </wpg:wgp>
                  </a:graphicData>
                </a:graphic>
              </wp:inline>
            </w:drawing>
          </mc:Choice>
          <mc:Fallback>
            <w:pict>
              <v:group w14:anchorId="66C15D12" id="Группа 10" o:spid="_x0000_s1030" style="width:513.35pt;height:17.5pt;mso-position-horizontal-relative:char;mso-position-vertical-relative:line" coordsize="65196,2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">
                <v:shape id="Shape 48114" o:spid="_x0000_s1031" style="position:absolute;width:65196;height:182;visibility:visible;mso-wrap-style:square;v-text-anchor:top" coordsize="6519672,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" path="m,l6519672,r,18288l,18288,,e" fillcolor="black" stroked="f" strokeweight="0">
                  <v:stroke miterlimit="83231f" joinstyle="miter"/>
                  <v:path arrowok="t" textboxrect="0,0,6519672,18288"/>
                </v:shape>
                <v:shape id="Shape 48115" o:spid="_x0000_s1032" style="position:absolute;top:182;width:65196;height:2043;visibility:visible;mso-wrap-style:square;v-text-anchor:top" coordsize="6519672,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" path="m,l6519672,r,204216l,204216,,e" stroked="f" strokeweight="0">
                  <v:stroke miterlimit="83231f" joinstyle="miter"/>
                  <v:path arrowok="t" textboxrect="0,0,6519672,204216"/>
                </v:shape>
                <v:rect id="Rectangle 377" o:spid="_x0000_s1033" style="position:absolute;left:182;top:209;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4A3630" w:rsidRDefault="004A3630" w:rsidP="004A3630">
                        <w:pPr>
                          <w:spacing w:after="160" w:line="259" w:lineRule="auto"/>
                        </w:pPr>
                        <w:r>
                          <w:t xml:space="preserve"> </w:t>
                        </w:r>
                      </w:p>
                    </w:txbxContent>
                  </v:textbox>
                </v:rect>
                <w10:anchorlock/>
              </v:group>
            </w:pict>
          </mc:Fallback>
        </mc:AlternateContent>
      </w:r>
    </w:p>
    <w:p w:rsidR="004A3630" w:rsidRPr="004A3630" w:rsidRDefault="004A3630" w:rsidP="004A3630">
      <w:pPr>
        <w:spacing w:after="0" w:line="268" w:lineRule="auto"/>
        <w:ind w:left="10" w:right="280" w:hanging="10"/>
        <w:jc w:val="center"/>
        <w:rPr>
          <w:rFonts w:ascii="Times New Roman" w:eastAsia="Times New Roman" w:hAnsi="Times New Roman" w:cs="Times New Roman"/>
          <w:b/>
          <w:color w:val="000000"/>
          <w:sz w:val="28"/>
        </w:rPr>
      </w:pPr>
      <w:r w:rsidRPr="004A3630">
        <w:rPr>
          <w:rFonts w:ascii="Times New Roman" w:eastAsia="Times New Roman" w:hAnsi="Times New Roman" w:cs="Times New Roman"/>
          <w:b/>
          <w:color w:val="000000"/>
          <w:sz w:val="28"/>
        </w:rPr>
        <w:t xml:space="preserve">РЕШЕНИЕ </w:t>
      </w:r>
    </w:p>
    <w:p w:rsidR="004A3630" w:rsidRPr="004A3630" w:rsidRDefault="004A3630" w:rsidP="004A3630">
      <w:pPr>
        <w:spacing w:after="101" w:line="259" w:lineRule="auto"/>
        <w:ind w:right="213"/>
        <w:jc w:val="center"/>
        <w:rPr>
          <w:rFonts w:ascii="Times New Roman" w:eastAsia="Times New Roman" w:hAnsi="Times New Roman" w:cs="Times New Roman"/>
          <w:b/>
          <w:color w:val="000000"/>
          <w:sz w:val="28"/>
        </w:rPr>
      </w:pPr>
    </w:p>
    <w:p w:rsidR="004A3630" w:rsidRPr="004A3630" w:rsidRDefault="004A3630" w:rsidP="004A3630">
      <w:pPr>
        <w:tabs>
          <w:tab w:val="center" w:pos="567"/>
          <w:tab w:val="center" w:pos="8436"/>
        </w:tabs>
        <w:spacing w:after="38" w:line="248" w:lineRule="auto"/>
        <w:rPr>
          <w:rFonts w:ascii="Times New Roman" w:eastAsia="Times New Roman" w:hAnsi="Times New Roman" w:cs="Times New Roman"/>
          <w:b/>
          <w:color w:val="000000"/>
          <w:sz w:val="28"/>
        </w:rPr>
      </w:pPr>
      <w:r w:rsidRPr="004A3630">
        <w:rPr>
          <w:rFonts w:ascii="Calibri" w:eastAsia="Calibri" w:hAnsi="Calibri" w:cs="Calibri"/>
          <w:b/>
          <w:color w:val="000000"/>
        </w:rPr>
        <w:tab/>
      </w:r>
      <w:r w:rsidRPr="004A3630">
        <w:rPr>
          <w:rFonts w:ascii="Times New Roman" w:eastAsia="Times New Roman" w:hAnsi="Times New Roman" w:cs="Times New Roman"/>
          <w:b/>
          <w:color w:val="000000"/>
          <w:sz w:val="28"/>
        </w:rPr>
        <w:t xml:space="preserve">Принято </w:t>
      </w:r>
    </w:p>
    <w:p w:rsidR="004A3630" w:rsidRPr="004A3630" w:rsidRDefault="004A3630" w:rsidP="004A3630">
      <w:pPr>
        <w:tabs>
          <w:tab w:val="center" w:pos="2716"/>
          <w:tab w:val="center" w:pos="8436"/>
        </w:tabs>
        <w:spacing w:after="38" w:line="248" w:lineRule="auto"/>
        <w:rPr>
          <w:rFonts w:ascii="Times New Roman" w:eastAsia="Times New Roman" w:hAnsi="Times New Roman" w:cs="Times New Roman"/>
          <w:b/>
          <w:color w:val="000000"/>
          <w:sz w:val="28"/>
        </w:rPr>
      </w:pPr>
      <w:r w:rsidRPr="004A3630">
        <w:rPr>
          <w:rFonts w:ascii="Times New Roman" w:eastAsia="Times New Roman" w:hAnsi="Times New Roman" w:cs="Times New Roman"/>
          <w:b/>
          <w:color w:val="000000"/>
          <w:sz w:val="28"/>
        </w:rPr>
        <w:t>Собранием депутатов                       №170                         2</w:t>
      </w:r>
      <w:r w:rsidR="00853EAE">
        <w:rPr>
          <w:rFonts w:ascii="Times New Roman" w:eastAsia="Times New Roman" w:hAnsi="Times New Roman" w:cs="Times New Roman"/>
          <w:b/>
          <w:color w:val="000000"/>
          <w:sz w:val="28"/>
        </w:rPr>
        <w:t>5</w:t>
      </w:r>
      <w:r w:rsidRPr="004A3630">
        <w:rPr>
          <w:rFonts w:ascii="Times New Roman" w:eastAsia="Times New Roman" w:hAnsi="Times New Roman" w:cs="Times New Roman"/>
          <w:b/>
          <w:color w:val="000000"/>
          <w:sz w:val="28"/>
        </w:rPr>
        <w:t xml:space="preserve">.08. 2026 года </w:t>
      </w:r>
    </w:p>
    <w:p w:rsidR="004A3630" w:rsidRPr="004A3630" w:rsidRDefault="004A3630" w:rsidP="004A3630">
      <w:pPr>
        <w:spacing w:after="0" w:line="259" w:lineRule="auto"/>
        <w:ind w:left="283"/>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 xml:space="preserve"> </w:t>
      </w:r>
    </w:p>
    <w:p w:rsidR="004A3630" w:rsidRPr="004A3630" w:rsidRDefault="004A3630" w:rsidP="004A3630">
      <w:pPr>
        <w:spacing w:after="38" w:line="248" w:lineRule="auto"/>
        <w:ind w:left="293" w:right="-2" w:hanging="10"/>
        <w:jc w:val="center"/>
        <w:rPr>
          <w:rFonts w:ascii="Times New Roman" w:eastAsia="Times New Roman" w:hAnsi="Times New Roman" w:cs="Times New Roman"/>
          <w:kern w:val="1"/>
          <w:sz w:val="28"/>
          <w:szCs w:val="28"/>
          <w:lang w:eastAsia="ar-SA"/>
        </w:rPr>
      </w:pPr>
      <w:r w:rsidRPr="004A3630">
        <w:rPr>
          <w:rFonts w:ascii="Times New Roman" w:eastAsia="Times New Roman" w:hAnsi="Times New Roman" w:cs="Times New Roman"/>
          <w:color w:val="000000"/>
          <w:sz w:val="28"/>
        </w:rPr>
        <w:t>«</w:t>
      </w:r>
      <w:r w:rsidRPr="004A3630">
        <w:rPr>
          <w:rFonts w:ascii="Times New Roman" w:eastAsia="Times New Roman" w:hAnsi="Times New Roman" w:cs="Times New Roman"/>
          <w:kern w:val="1"/>
          <w:sz w:val="28"/>
          <w:szCs w:val="28"/>
          <w:lang w:eastAsia="ar-SA"/>
        </w:rPr>
        <w:t>Об объявлении конкурса по отбору кандидатур на должность Главы Недвиговского сельского поселения</w:t>
      </w:r>
      <w:r w:rsidRPr="004A3630">
        <w:rPr>
          <w:rFonts w:ascii="Times New Roman" w:eastAsia="Times New Roman" w:hAnsi="Times New Roman" w:cs="Times New Roman"/>
          <w:color w:val="000000"/>
          <w:sz w:val="28"/>
        </w:rPr>
        <w:t>»</w:t>
      </w:r>
    </w:p>
    <w:p w:rsidR="004A3630" w:rsidRPr="004A3630" w:rsidRDefault="004A3630" w:rsidP="004A3630">
      <w:pPr>
        <w:spacing w:after="23" w:line="259" w:lineRule="auto"/>
        <w:ind w:left="283"/>
        <w:rPr>
          <w:rFonts w:ascii="Times New Roman" w:eastAsia="Arial Unicode MS" w:hAnsi="Times New Roman" w:cs="Times New Roman"/>
          <w:sz w:val="28"/>
          <w:szCs w:val="28"/>
          <w:u w:color="000000"/>
          <w:bdr w:val="nil"/>
          <w:lang w:eastAsia="ru-RU"/>
        </w:rPr>
      </w:pPr>
      <w:r w:rsidRPr="004A3630">
        <w:rPr>
          <w:rFonts w:ascii="Times New Roman" w:eastAsia="Arial Unicode MS" w:hAnsi="Times New Roman" w:cs="Times New Roman"/>
          <w:sz w:val="28"/>
          <w:szCs w:val="28"/>
          <w:u w:color="000000"/>
          <w:bdr w:val="nil"/>
          <w:lang w:eastAsia="ru-RU"/>
        </w:rPr>
        <w:t xml:space="preserve">В соответствии со статьей 19 Федерального закона от 20.03.2025 № 33-ФЗ «Об общих принципах организации местного самоуправления в единой системе публичной власти», решением Собрания депутатов Недвиговского </w:t>
      </w:r>
      <w:r w:rsidRPr="004A3630">
        <w:rPr>
          <w:rFonts w:ascii="Times New Roman" w:eastAsia="Arial Unicode MS" w:hAnsi="Times New Roman" w:cs="Times New Roman"/>
          <w:sz w:val="28"/>
          <w:szCs w:val="28"/>
          <w:u w:color="000000"/>
          <w:bdr w:val="nil"/>
          <w:lang w:eastAsia="ru-RU"/>
        </w:rPr>
        <w:lastRenderedPageBreak/>
        <w:t>сельского поселения от 24.08.2026 № 169«О порядке проведения конкурса по отбору кандидатур на должность Главы Недвиговского сельского поселения» Собрание депутатов Недвиговского сельского поселения</w:t>
      </w:r>
    </w:p>
    <w:p w:rsidR="004A3630" w:rsidRPr="004A3630" w:rsidRDefault="004A3630" w:rsidP="004A3630">
      <w:pPr>
        <w:spacing w:after="23" w:line="259" w:lineRule="auto"/>
        <w:ind w:left="283"/>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 xml:space="preserve"> </w:t>
      </w:r>
    </w:p>
    <w:p w:rsidR="004A3630" w:rsidRPr="004A3630" w:rsidRDefault="004A3630" w:rsidP="004A3630">
      <w:pPr>
        <w:spacing w:after="0" w:line="268" w:lineRule="auto"/>
        <w:ind w:left="10" w:right="282" w:hanging="10"/>
        <w:jc w:val="center"/>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 xml:space="preserve">РЕШИЛО: </w:t>
      </w:r>
    </w:p>
    <w:p w:rsidR="004A3630" w:rsidRPr="004A3630" w:rsidRDefault="004A3630" w:rsidP="004A3630">
      <w:pPr>
        <w:spacing w:after="38" w:line="248" w:lineRule="auto"/>
        <w:ind w:left="293" w:firstLine="709"/>
        <w:jc w:val="both"/>
        <w:rPr>
          <w:rFonts w:ascii="Times New Roman" w:eastAsia="Times New Roman" w:hAnsi="Times New Roman" w:cs="Times New Roman"/>
          <w:kern w:val="1"/>
          <w:sz w:val="28"/>
          <w:szCs w:val="28"/>
          <w:lang w:eastAsia="ar-SA"/>
        </w:rPr>
      </w:pPr>
      <w:r w:rsidRPr="004A3630">
        <w:rPr>
          <w:rFonts w:ascii="Times New Roman" w:eastAsia="Times New Roman" w:hAnsi="Times New Roman" w:cs="Times New Roman"/>
          <w:color w:val="000000"/>
          <w:sz w:val="28"/>
        </w:rPr>
        <w:t xml:space="preserve"> </w:t>
      </w:r>
      <w:r w:rsidRPr="004A3630">
        <w:rPr>
          <w:rFonts w:ascii="Times New Roman" w:eastAsia="Times New Roman" w:hAnsi="Times New Roman" w:cs="Times New Roman"/>
          <w:kern w:val="1"/>
          <w:sz w:val="28"/>
          <w:szCs w:val="28"/>
          <w:lang w:eastAsia="ar-SA"/>
        </w:rPr>
        <w:t>1. Объявить конкурс по отбору кандидатур на должность Главы Недвиговского сельского поселения (далее – конкурс).</w:t>
      </w:r>
    </w:p>
    <w:p w:rsidR="004A3630" w:rsidRPr="004A3630" w:rsidRDefault="004A3630" w:rsidP="004A3630">
      <w:pPr>
        <w:suppressAutoHyphens/>
        <w:spacing w:after="0" w:line="240" w:lineRule="auto"/>
        <w:ind w:firstLine="709"/>
        <w:jc w:val="both"/>
        <w:rPr>
          <w:rFonts w:ascii="Times New Roman" w:eastAsia="Times New Roman" w:hAnsi="Times New Roman" w:cs="Times New Roman"/>
          <w:kern w:val="1"/>
          <w:sz w:val="28"/>
          <w:szCs w:val="28"/>
          <w:lang w:eastAsia="ar-SA"/>
        </w:rPr>
      </w:pPr>
      <w:r w:rsidRPr="004A3630">
        <w:rPr>
          <w:rFonts w:ascii="Times New Roman" w:eastAsia="Times New Roman" w:hAnsi="Times New Roman" w:cs="Times New Roman"/>
          <w:kern w:val="1"/>
          <w:sz w:val="28"/>
          <w:szCs w:val="28"/>
          <w:lang w:eastAsia="ar-SA"/>
        </w:rPr>
        <w:t>2. Утвердить объявление о проведении конкурса согласно приложению.</w:t>
      </w:r>
    </w:p>
    <w:p w:rsidR="004A3630" w:rsidRPr="004A3630" w:rsidRDefault="004A3630" w:rsidP="004A3630">
      <w:pPr>
        <w:suppressAutoHyphens/>
        <w:spacing w:after="0" w:line="240" w:lineRule="auto"/>
        <w:ind w:firstLine="709"/>
        <w:jc w:val="both"/>
        <w:rPr>
          <w:rFonts w:ascii="Times New Roman" w:eastAsia="Times New Roman" w:hAnsi="Times New Roman" w:cs="Times New Roman"/>
          <w:kern w:val="1"/>
          <w:sz w:val="28"/>
          <w:szCs w:val="28"/>
          <w:lang w:eastAsia="ar-SA"/>
        </w:rPr>
      </w:pPr>
      <w:r w:rsidRPr="004A3630">
        <w:rPr>
          <w:rFonts w:ascii="Times New Roman" w:eastAsia="Times New Roman" w:hAnsi="Times New Roman" w:cs="Times New Roman"/>
          <w:kern w:val="1"/>
          <w:sz w:val="28"/>
          <w:szCs w:val="28"/>
          <w:lang w:eastAsia="ar-SA"/>
        </w:rPr>
        <w:t>3. Опубликовать настоящее решение не позднее чем за 35 дней до дня окончания приема документов на участие в конкурсе.</w:t>
      </w:r>
    </w:p>
    <w:p w:rsidR="004A3630" w:rsidRPr="004A3630" w:rsidRDefault="004A3630" w:rsidP="004A3630">
      <w:pPr>
        <w:suppressAutoHyphens/>
        <w:spacing w:after="0" w:line="240" w:lineRule="auto"/>
        <w:ind w:firstLine="709"/>
        <w:jc w:val="both"/>
        <w:rPr>
          <w:rFonts w:ascii="Times New Roman" w:eastAsia="Times New Roman" w:hAnsi="Times New Roman" w:cs="Times New Roman"/>
          <w:kern w:val="1"/>
          <w:sz w:val="28"/>
          <w:szCs w:val="28"/>
          <w:lang w:eastAsia="ar-SA"/>
        </w:rPr>
      </w:pPr>
      <w:r w:rsidRPr="004A3630">
        <w:rPr>
          <w:rFonts w:ascii="Times New Roman" w:eastAsia="Times New Roman" w:hAnsi="Times New Roman" w:cs="Times New Roman"/>
          <w:kern w:val="1"/>
          <w:sz w:val="28"/>
          <w:szCs w:val="28"/>
          <w:lang w:eastAsia="ar-SA"/>
        </w:rPr>
        <w:t>4. Настоящее решение вступает в силу со дня его официального опубликования.</w:t>
      </w:r>
    </w:p>
    <w:p w:rsidR="004A3630" w:rsidRPr="004A3630" w:rsidRDefault="004A3630" w:rsidP="004A3630">
      <w:pPr>
        <w:spacing w:after="30" w:line="259" w:lineRule="auto"/>
        <w:ind w:left="283"/>
        <w:rPr>
          <w:rFonts w:ascii="Times New Roman" w:eastAsia="Times New Roman" w:hAnsi="Times New Roman" w:cs="Times New Roman"/>
          <w:color w:val="000000"/>
          <w:sz w:val="28"/>
        </w:rPr>
      </w:pPr>
    </w:p>
    <w:p w:rsidR="004A3630" w:rsidRPr="004A3630" w:rsidRDefault="004A3630" w:rsidP="004A3630">
      <w:pPr>
        <w:spacing w:after="24" w:line="259" w:lineRule="auto"/>
        <w:ind w:left="293" w:hanging="10"/>
        <w:rPr>
          <w:rFonts w:ascii="Times New Roman" w:eastAsia="Times New Roman" w:hAnsi="Times New Roman" w:cs="Times New Roman"/>
          <w:color w:val="000000"/>
          <w:sz w:val="28"/>
        </w:rPr>
      </w:pPr>
    </w:p>
    <w:p w:rsidR="004A3630" w:rsidRPr="004A3630" w:rsidRDefault="004A3630" w:rsidP="004A3630">
      <w:pPr>
        <w:spacing w:after="38" w:line="248" w:lineRule="auto"/>
        <w:ind w:left="278" w:right="559"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 xml:space="preserve">Председатель Собрания депутатов - </w:t>
      </w:r>
    </w:p>
    <w:p w:rsidR="004A3630" w:rsidRPr="004A3630" w:rsidRDefault="004A3630" w:rsidP="004A3630">
      <w:pPr>
        <w:spacing w:after="13" w:line="248" w:lineRule="auto"/>
        <w:ind w:left="278" w:right="559"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 xml:space="preserve">Глава Недвиговского  </w:t>
      </w:r>
    </w:p>
    <w:p w:rsidR="004A3630" w:rsidRPr="004A3630" w:rsidRDefault="004A3630" w:rsidP="004A3630">
      <w:pPr>
        <w:spacing w:after="13" w:line="248" w:lineRule="auto"/>
        <w:ind w:left="278" w:right="559"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 xml:space="preserve">сельского поселения                                                             О.И. Локтионова </w:t>
      </w:r>
    </w:p>
    <w:p w:rsidR="004A3630" w:rsidRPr="004A3630" w:rsidRDefault="004A3630" w:rsidP="004A3630">
      <w:pPr>
        <w:spacing w:after="24" w:line="259" w:lineRule="auto"/>
        <w:ind w:left="283"/>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 xml:space="preserve"> </w:t>
      </w:r>
    </w:p>
    <w:p w:rsidR="004A3630" w:rsidRPr="004A3630" w:rsidRDefault="004A3630" w:rsidP="004A3630">
      <w:pPr>
        <w:spacing w:after="38" w:line="248" w:lineRule="auto"/>
        <w:ind w:left="278" w:right="559"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 xml:space="preserve">х. Недвиговка </w:t>
      </w:r>
    </w:p>
    <w:p w:rsidR="004A3630" w:rsidRPr="004A3630" w:rsidRDefault="004A3630" w:rsidP="004A3630">
      <w:pPr>
        <w:spacing w:after="38" w:line="248" w:lineRule="auto"/>
        <w:ind w:left="278" w:right="559"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2</w:t>
      </w:r>
      <w:r w:rsidR="00853EAE">
        <w:rPr>
          <w:rFonts w:ascii="Times New Roman" w:eastAsia="Times New Roman" w:hAnsi="Times New Roman" w:cs="Times New Roman"/>
          <w:color w:val="000000"/>
          <w:sz w:val="28"/>
        </w:rPr>
        <w:t>5</w:t>
      </w:r>
      <w:r w:rsidRPr="004A3630">
        <w:rPr>
          <w:rFonts w:ascii="Times New Roman" w:eastAsia="Times New Roman" w:hAnsi="Times New Roman" w:cs="Times New Roman"/>
          <w:color w:val="000000"/>
          <w:sz w:val="28"/>
        </w:rPr>
        <w:t xml:space="preserve">.08.2026 г. </w:t>
      </w:r>
    </w:p>
    <w:p w:rsidR="004A3630" w:rsidRPr="004A3630" w:rsidRDefault="004A3630" w:rsidP="004A3630">
      <w:pPr>
        <w:spacing w:after="13" w:line="248" w:lineRule="auto"/>
        <w:ind w:left="278" w:right="559" w:hanging="10"/>
        <w:jc w:val="both"/>
        <w:rPr>
          <w:rFonts w:ascii="Times New Roman" w:eastAsia="Times New Roman" w:hAnsi="Times New Roman" w:cs="Times New Roman"/>
          <w:color w:val="000000"/>
          <w:sz w:val="28"/>
        </w:rPr>
      </w:pPr>
      <w:proofErr w:type="gramStart"/>
      <w:r w:rsidRPr="004A3630">
        <w:rPr>
          <w:rFonts w:ascii="Times New Roman" w:eastAsia="Times New Roman" w:hAnsi="Times New Roman" w:cs="Times New Roman"/>
          <w:color w:val="000000"/>
          <w:sz w:val="28"/>
        </w:rPr>
        <w:t>№  170</w:t>
      </w:r>
      <w:proofErr w:type="gramEnd"/>
    </w:p>
    <w:p w:rsidR="004A3630" w:rsidRPr="004A3630" w:rsidRDefault="004A3630" w:rsidP="004A3630">
      <w:pPr>
        <w:spacing w:after="16" w:line="259" w:lineRule="auto"/>
        <w:ind w:left="283"/>
        <w:jc w:val="both"/>
        <w:rPr>
          <w:rFonts w:ascii="Times New Roman" w:eastAsia="Times New Roman" w:hAnsi="Times New Roman" w:cs="Times New Roman"/>
          <w:color w:val="000000"/>
          <w:sz w:val="28"/>
        </w:rPr>
      </w:pPr>
      <w:r w:rsidRPr="004A3630">
        <w:rPr>
          <w:rFonts w:ascii="Calibri" w:eastAsia="Calibri" w:hAnsi="Calibri" w:cs="Calibri"/>
          <w:color w:val="000000"/>
          <w:sz w:val="34"/>
          <w:vertAlign w:val="superscript"/>
        </w:rPr>
        <w:t xml:space="preserve"> </w:t>
      </w:r>
      <w:r w:rsidRPr="004A3630">
        <w:rPr>
          <w:rFonts w:ascii="Times New Roman" w:eastAsia="Times New Roman" w:hAnsi="Times New Roman" w:cs="Times New Roman"/>
          <w:color w:val="000000"/>
          <w:sz w:val="24"/>
        </w:rPr>
        <w:t xml:space="preserve"> </w:t>
      </w:r>
      <w:r w:rsidRPr="004A3630">
        <w:rPr>
          <w:rFonts w:ascii="Times New Roman" w:eastAsia="Times New Roman" w:hAnsi="Times New Roman" w:cs="Times New Roman"/>
          <w:color w:val="000000"/>
          <w:sz w:val="24"/>
        </w:rPr>
        <w:tab/>
        <w:t xml:space="preserve"> </w:t>
      </w: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p>
    <w:p w:rsidR="004A3630" w:rsidRPr="004A3630" w:rsidRDefault="004A3630" w:rsidP="004A3630">
      <w:pPr>
        <w:spacing w:after="38" w:line="248" w:lineRule="auto"/>
        <w:ind w:left="293" w:hanging="10"/>
        <w:jc w:val="both"/>
        <w:rPr>
          <w:rFonts w:ascii="Times New Roman" w:eastAsia="Times New Roman" w:hAnsi="Times New Roman" w:cs="Times New Roman"/>
          <w:b/>
          <w:color w:val="000000"/>
          <w:sz w:val="28"/>
        </w:rPr>
      </w:pPr>
      <w:r w:rsidRPr="004A3630">
        <w:rPr>
          <w:rFonts w:ascii="Times New Roman" w:eastAsia="Times New Roman" w:hAnsi="Times New Roman" w:cs="Times New Roman"/>
          <w:color w:val="000000"/>
          <w:sz w:val="28"/>
        </w:rPr>
        <w:t>Приложение</w:t>
      </w: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к решению Собрания депутатов Недвиговского сельского поселения</w:t>
      </w: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от «2</w:t>
      </w:r>
      <w:r w:rsidR="00853EAE">
        <w:rPr>
          <w:rFonts w:ascii="Times New Roman" w:eastAsia="Times New Roman" w:hAnsi="Times New Roman" w:cs="Times New Roman"/>
          <w:color w:val="000000"/>
          <w:sz w:val="28"/>
        </w:rPr>
        <w:t>5</w:t>
      </w:r>
      <w:r w:rsidRPr="004A3630">
        <w:rPr>
          <w:rFonts w:ascii="Times New Roman" w:eastAsia="Times New Roman" w:hAnsi="Times New Roman" w:cs="Times New Roman"/>
          <w:color w:val="000000"/>
          <w:sz w:val="28"/>
        </w:rPr>
        <w:t>» августа 2026 года № 170</w:t>
      </w: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p>
    <w:p w:rsidR="004A3630" w:rsidRPr="004A3630" w:rsidRDefault="004A3630" w:rsidP="004A3630">
      <w:pPr>
        <w:spacing w:after="38" w:line="248" w:lineRule="auto"/>
        <w:ind w:left="293" w:hanging="10"/>
        <w:jc w:val="center"/>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ОБЪЯВЛЕНИЕ</w:t>
      </w:r>
    </w:p>
    <w:p w:rsidR="004A3630" w:rsidRPr="004A3630" w:rsidRDefault="004A3630" w:rsidP="004A3630">
      <w:pPr>
        <w:spacing w:after="38" w:line="248" w:lineRule="auto"/>
        <w:ind w:left="293" w:hanging="10"/>
        <w:jc w:val="center"/>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о проведении конкурса по отбору кандидатур на должность Главы Недвиговского сельского поселения</w:t>
      </w: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 xml:space="preserve">1. Конкурс по отбору кандидатур на должность Главы Недвиговского сельского поселения проводится «02» октября 2026 года, в 14-00, в каб.8 </w:t>
      </w:r>
      <w:r w:rsidRPr="004A3630">
        <w:rPr>
          <w:rFonts w:ascii="Times New Roman" w:eastAsia="Times New Roman" w:hAnsi="Times New Roman" w:cs="Times New Roman"/>
          <w:color w:val="000000"/>
          <w:sz w:val="28"/>
        </w:rPr>
        <w:lastRenderedPageBreak/>
        <w:t>Администрации Недвиговского сельского поселения (ул. Ченцова, д. 7, х. Недвиговка, Мясниковский район, Ростовская область).</w:t>
      </w: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2. Прием документов, подлежащих представлению кандидатами на должность Главы Недвиговского сельского поселения в конкурсную комиссию, осуществляется в кабинете № 3 Администрации Недвиговского сельского поселения (ул. Ченцова, д. 7, х. Недвиговка, Мясниковский район, Ростовская область), с 9:00 до 17:00 (перерыв с 13:00 до 14:00), с «26» августа по «29» сентября 2026 года включительно (выходные дни – суббота, воскресенье), телефон для справок: 88634920221.</w:t>
      </w: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3. Условия конкурса по отбору кандидатур на должность Главы Недвиговского сельского поселения:</w:t>
      </w: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3.1. К участию в конкурсе допускаются граждане Российской Федерации, достигшие возраста 18 лет и не имеющие ограничений пассивного избирательного права для избрания выборным должностным лицом местного самоуправления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w:t>
      </w: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3.2. Для участия в конкурсе гражданин предоставляет следующие документы:</w:t>
      </w: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собственноручно подписанное заявление о допуске к участию в конкурсе по форме согласно приложению № 1 к порядку проведения конкурса по отбору кандидатур на должность Главы Недвиговского сельского поселения;</w:t>
      </w: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собственноручно заполненную и подписанную анкету по форме согласно приложению № 2 к порядку проведения конкурса по отбору кандидатур на должность Главы Недвиговского сельского поселения;</w:t>
      </w: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копию паспорта;</w:t>
      </w: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копию трудовой книжки и (или) сведения о трудовой деятельности, оформленные в соответствии со статьей 66</w:t>
      </w:r>
      <w:r w:rsidRPr="004A3630">
        <w:rPr>
          <w:rFonts w:ascii="Times New Roman" w:eastAsia="Times New Roman" w:hAnsi="Times New Roman" w:cs="Times New Roman"/>
          <w:color w:val="000000"/>
          <w:sz w:val="28"/>
          <w:vertAlign w:val="superscript"/>
        </w:rPr>
        <w:t>1</w:t>
      </w:r>
      <w:r w:rsidRPr="004A3630">
        <w:rPr>
          <w:rFonts w:ascii="Times New Roman" w:eastAsia="Times New Roman" w:hAnsi="Times New Roman" w:cs="Times New Roman"/>
          <w:color w:val="000000"/>
          <w:sz w:val="28"/>
        </w:rPr>
        <w:t xml:space="preserve"> Трудового кодекса Российской Федерации, а также при необходимости иные документы, подтверждающие трудовую деятельность, или их заверенные копии (не предоставляются, если трудовая деятельность осуществляется впервые);</w:t>
      </w: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копию документа об образовании;</w:t>
      </w: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 xml:space="preserve">справку о наличии (отсутствии) судимости и (или) факта уголовного преследования либо о прекращении уголовного преследования, выданную в отношении гражданина, изъявившего желание принять участие в конкурсе, не ранее чем за 2 месяца до дня предоставления, в порядке и по форме, которые </w:t>
      </w:r>
      <w:r w:rsidRPr="004A3630">
        <w:rPr>
          <w:rFonts w:ascii="Times New Roman" w:eastAsia="Times New Roman" w:hAnsi="Times New Roman" w:cs="Times New Roman"/>
          <w:color w:val="000000"/>
          <w:sz w:val="28"/>
        </w:rPr>
        <w:lastRenderedPageBreak/>
        <w:t>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3.3. Дополнительно могут представляться иные документы, подтверждающие обладание кандидатом знаниями и навыками, необходимыми для исполнения обязанностей Главы Недвиговского сельского поселения.</w:t>
      </w: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3.4. К документам, указанным в пунктах 3.2, 3.3 настоящего объявления, гражданином прилагается их опись в двух экземплярах по форме согласно приложению № 3 к порядку проведения конкурса по отбору кандидатур на должность Главы Недвиговского сельского поселения.</w:t>
      </w: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3.5. Требования к уровню профессионального образования, профессиональным знаниям и навыкам, которые являются предпочтительными для осуществления главой Недвиговского сельского поселения отдельных государственных полномочий, переданных органам местного самоуправления Недвиговского сельского поселения:</w:t>
      </w: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1) наличие высшего образования;</w:t>
      </w: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2) наличие стажа муниципальной службы не менее пяти лет;</w:t>
      </w: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3) наличие стажа работы на руководящих должностях не менее пяти лет;</w:t>
      </w: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4) знание Конституции Российской Федерации, федерального и областного законодательства, в том числе законодательства о местном самоуправлении, муниципальной службе и противодействии коррупции, бюджетного законодательства и законодательства, регулирующего осуществление отдельных государственных полномочий, переданных органам местного самоуправления;</w:t>
      </w: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5) наличие навыков эффективного руководства, оперативного принятия и реализации управленческих решений, организации работы по взаимодействию с государственными органами, органами местного самоуправления, организациями и гражданами, аналитической работы, систематизации информации, прогнозирования последствий принимаемых решений, ведения деловых переговоров, публичных выступлений.</w:t>
      </w:r>
    </w:p>
    <w:p w:rsidR="004A3630" w:rsidRDefault="004A3630" w:rsidP="004A3630">
      <w:pPr>
        <w:spacing w:after="38" w:line="248" w:lineRule="auto"/>
        <w:ind w:left="293" w:hanging="10"/>
        <w:jc w:val="both"/>
        <w:rPr>
          <w:rFonts w:ascii="Times New Roman" w:eastAsia="Times New Roman" w:hAnsi="Times New Roman" w:cs="Times New Roman"/>
          <w:color w:val="000000"/>
          <w:sz w:val="28"/>
        </w:rPr>
      </w:pPr>
    </w:p>
    <w:p w:rsidR="004A3630" w:rsidRDefault="004A3630" w:rsidP="004A3630">
      <w:pPr>
        <w:spacing w:after="38" w:line="248" w:lineRule="auto"/>
        <w:ind w:left="293" w:hanging="10"/>
        <w:jc w:val="both"/>
        <w:rPr>
          <w:rFonts w:ascii="Times New Roman" w:eastAsia="Times New Roman" w:hAnsi="Times New Roman" w:cs="Times New Roman"/>
          <w:color w:val="000000"/>
          <w:sz w:val="28"/>
        </w:rPr>
      </w:pPr>
    </w:p>
    <w:p w:rsidR="004A3630" w:rsidRDefault="004A3630" w:rsidP="004A3630">
      <w:pPr>
        <w:spacing w:after="38" w:line="248" w:lineRule="auto"/>
        <w:ind w:left="293" w:hanging="10"/>
        <w:jc w:val="both"/>
        <w:rPr>
          <w:rFonts w:ascii="Times New Roman" w:eastAsia="Times New Roman" w:hAnsi="Times New Roman" w:cs="Times New Roman"/>
          <w:color w:val="000000"/>
          <w:sz w:val="28"/>
        </w:rPr>
      </w:pPr>
    </w:p>
    <w:p w:rsidR="004A3630" w:rsidRDefault="004A3630" w:rsidP="004A3630">
      <w:pPr>
        <w:spacing w:after="38" w:line="248" w:lineRule="auto"/>
        <w:ind w:left="293" w:hanging="10"/>
        <w:jc w:val="both"/>
        <w:rPr>
          <w:rFonts w:ascii="Times New Roman" w:eastAsia="Times New Roman" w:hAnsi="Times New Roman" w:cs="Times New Roman"/>
          <w:color w:val="000000"/>
          <w:sz w:val="28"/>
        </w:rPr>
      </w:pPr>
    </w:p>
    <w:p w:rsidR="004A3630" w:rsidRDefault="004A3630" w:rsidP="004A3630">
      <w:pPr>
        <w:spacing w:after="38" w:line="248" w:lineRule="auto"/>
        <w:ind w:left="293" w:hanging="10"/>
        <w:jc w:val="both"/>
        <w:rPr>
          <w:rFonts w:ascii="Times New Roman" w:eastAsia="Times New Roman" w:hAnsi="Times New Roman" w:cs="Times New Roman"/>
          <w:color w:val="000000"/>
          <w:sz w:val="28"/>
        </w:rPr>
      </w:pPr>
    </w:p>
    <w:p w:rsidR="004A3630" w:rsidRPr="004A3630" w:rsidRDefault="004A3630" w:rsidP="004A3630">
      <w:pPr>
        <w:spacing w:after="38" w:line="248" w:lineRule="auto"/>
        <w:ind w:left="293" w:hanging="10"/>
        <w:jc w:val="both"/>
        <w:rPr>
          <w:rFonts w:ascii="Times New Roman" w:eastAsia="Times New Roman" w:hAnsi="Times New Roman" w:cs="Times New Roman"/>
          <w:color w:val="000000"/>
          <w:sz w:val="28"/>
        </w:rPr>
      </w:pPr>
    </w:p>
    <w:p w:rsidR="004A3630" w:rsidRPr="004A3630" w:rsidRDefault="004A3630" w:rsidP="004A3630">
      <w:pPr>
        <w:tabs>
          <w:tab w:val="center" w:pos="283"/>
          <w:tab w:val="center" w:pos="5386"/>
        </w:tabs>
        <w:spacing w:after="116" w:line="248" w:lineRule="auto"/>
        <w:jc w:val="center"/>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РОССИЙСКАЯ ФЕДЕРАЦИЯ</w:t>
      </w:r>
    </w:p>
    <w:p w:rsidR="004A3630" w:rsidRPr="004A3630" w:rsidRDefault="004A3630" w:rsidP="004A3630">
      <w:pPr>
        <w:tabs>
          <w:tab w:val="center" w:pos="283"/>
          <w:tab w:val="center" w:pos="5387"/>
        </w:tabs>
        <w:spacing w:after="13" w:line="248" w:lineRule="auto"/>
        <w:jc w:val="center"/>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 xml:space="preserve">РОСТОВСКАЯ ОБЛАСТЬ, </w:t>
      </w:r>
    </w:p>
    <w:p w:rsidR="004A3630" w:rsidRPr="004A3630" w:rsidRDefault="004A3630" w:rsidP="004A3630">
      <w:pPr>
        <w:tabs>
          <w:tab w:val="center" w:pos="283"/>
          <w:tab w:val="center" w:pos="5387"/>
        </w:tabs>
        <w:spacing w:after="13" w:line="248" w:lineRule="auto"/>
        <w:jc w:val="center"/>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МЯСНИКОВСКИЙ РАЙОН</w:t>
      </w:r>
    </w:p>
    <w:p w:rsidR="004A3630" w:rsidRPr="004A3630" w:rsidRDefault="004A3630" w:rsidP="004A3630">
      <w:pPr>
        <w:spacing w:after="0" w:line="268" w:lineRule="auto"/>
        <w:ind w:left="10" w:right="283" w:hanging="10"/>
        <w:jc w:val="center"/>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МУНИЦИПАЛЬНОЕ ОБРАЗОВАНИЕ</w:t>
      </w:r>
    </w:p>
    <w:p w:rsidR="004A3630" w:rsidRPr="004A3630" w:rsidRDefault="004A3630" w:rsidP="004A3630">
      <w:pPr>
        <w:spacing w:after="0" w:line="268" w:lineRule="auto"/>
        <w:ind w:left="10" w:right="283" w:hanging="10"/>
        <w:jc w:val="center"/>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 xml:space="preserve"> «НЕДВИГОВСКОЕ СЕЛЬСКОЕ ПОСЕЛЕНИЕ»</w:t>
      </w:r>
    </w:p>
    <w:p w:rsidR="004A3630" w:rsidRPr="004A3630" w:rsidRDefault="004A3630" w:rsidP="004A3630">
      <w:pPr>
        <w:spacing w:after="25" w:line="259" w:lineRule="auto"/>
        <w:ind w:right="213"/>
        <w:jc w:val="center"/>
        <w:rPr>
          <w:rFonts w:ascii="Times New Roman" w:eastAsia="Times New Roman" w:hAnsi="Times New Roman" w:cs="Times New Roman"/>
          <w:color w:val="000000"/>
          <w:sz w:val="28"/>
        </w:rPr>
      </w:pPr>
    </w:p>
    <w:p w:rsidR="004A3630" w:rsidRPr="004A3630" w:rsidRDefault="004A3630" w:rsidP="004A3630">
      <w:pPr>
        <w:spacing w:after="0" w:line="268" w:lineRule="auto"/>
        <w:ind w:left="10" w:right="286" w:hanging="10"/>
        <w:jc w:val="center"/>
        <w:rPr>
          <w:rFonts w:ascii="Times New Roman" w:eastAsia="Times New Roman" w:hAnsi="Times New Roman" w:cs="Times New Roman"/>
          <w:color w:val="000000"/>
          <w:sz w:val="28"/>
          <w:lang w:val="en-US"/>
        </w:rPr>
      </w:pPr>
      <w:r w:rsidRPr="004A3630">
        <w:rPr>
          <w:rFonts w:ascii="Times New Roman" w:eastAsia="Times New Roman" w:hAnsi="Times New Roman" w:cs="Times New Roman"/>
          <w:color w:val="000000"/>
          <w:sz w:val="28"/>
          <w:lang w:val="en-US"/>
        </w:rPr>
        <w:t>СОБРАНИЕ ДЕПУТАТОВ НЕДВИГОВСКОГО СЕЛЬСКОГО ПОСЕЛЕНИЯ</w:t>
      </w:r>
    </w:p>
    <w:p w:rsidR="004A3630" w:rsidRPr="004A3630" w:rsidRDefault="004A3630" w:rsidP="004A3630">
      <w:pPr>
        <w:spacing w:after="57" w:line="259" w:lineRule="auto"/>
        <w:ind w:left="254"/>
        <w:rPr>
          <w:rFonts w:ascii="Times New Roman" w:eastAsia="Times New Roman" w:hAnsi="Times New Roman" w:cs="Times New Roman"/>
          <w:color w:val="000000"/>
          <w:sz w:val="28"/>
          <w:lang w:val="en-US"/>
        </w:rPr>
      </w:pPr>
      <w:r w:rsidRPr="004A3630">
        <w:rPr>
          <w:rFonts w:ascii="Times New Roman" w:eastAsia="Times New Roman" w:hAnsi="Times New Roman" w:cs="Times New Roman"/>
          <w:noProof/>
          <w:color w:val="000000"/>
          <w:sz w:val="28"/>
          <w:lang w:eastAsia="ru-RU"/>
        </w:rPr>
        <mc:AlternateContent>
          <mc:Choice Requires="wpg">
            <w:drawing>
              <wp:inline distT="0" distB="0" distL="0" distR="0" wp14:anchorId="75D3F2F9" wp14:editId="5F1D27B3">
                <wp:extent cx="6519545" cy="222250"/>
                <wp:effectExtent l="0" t="0" r="0" b="44450"/>
                <wp:docPr id="14" name="Группа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9545" cy="222250"/>
                          <a:chOff x="0" y="0"/>
                          <a:chExt cx="6519672" cy="222504"/>
                        </a:xfrm>
                      </wpg:grpSpPr>
                      <wps:wsp>
                        <wps:cNvPr id="15" name="Shape 48114"/>
                        <wps:cNvSpPr/>
                        <wps:spPr>
                          <a:xfrm>
                            <a:off x="0" y="0"/>
                            <a:ext cx="6519672" cy="18288"/>
                          </a:xfrm>
                          <a:custGeom>
                            <a:avLst/>
                            <a:gdLst/>
                            <a:ahLst/>
                            <a:cxnLst/>
                            <a:rect l="0" t="0" r="0" b="0"/>
                            <a:pathLst>
                              <a:path w="6519672" h="18288">
                                <a:moveTo>
                                  <a:pt x="0" y="0"/>
                                </a:moveTo>
                                <a:lnTo>
                                  <a:pt x="6519672" y="0"/>
                                </a:lnTo>
                                <a:lnTo>
                                  <a:pt x="6519672" y="18288"/>
                                </a:lnTo>
                                <a:lnTo>
                                  <a:pt x="0" y="18288"/>
                                </a:lnTo>
                                <a:lnTo>
                                  <a:pt x="0" y="0"/>
                                </a:lnTo>
                              </a:path>
                            </a:pathLst>
                          </a:custGeom>
                          <a:solidFill>
                            <a:srgbClr val="000000"/>
                          </a:solidFill>
                          <a:ln w="0" cap="flat">
                            <a:noFill/>
                            <a:miter lim="127000"/>
                          </a:ln>
                          <a:effectLst/>
                        </wps:spPr>
                        <wps:bodyPr/>
                      </wps:wsp>
                      <wps:wsp>
                        <wps:cNvPr id="16" name="Shape 48115"/>
                        <wps:cNvSpPr/>
                        <wps:spPr>
                          <a:xfrm>
                            <a:off x="0" y="18288"/>
                            <a:ext cx="6519672" cy="204216"/>
                          </a:xfrm>
                          <a:custGeom>
                            <a:avLst/>
                            <a:gdLst/>
                            <a:ahLst/>
                            <a:cxnLst/>
                            <a:rect l="0" t="0" r="0" b="0"/>
                            <a:pathLst>
                              <a:path w="6519672" h="204216">
                                <a:moveTo>
                                  <a:pt x="0" y="0"/>
                                </a:moveTo>
                                <a:lnTo>
                                  <a:pt x="6519672" y="0"/>
                                </a:lnTo>
                                <a:lnTo>
                                  <a:pt x="6519672" y="204216"/>
                                </a:lnTo>
                                <a:lnTo>
                                  <a:pt x="0" y="204216"/>
                                </a:lnTo>
                                <a:lnTo>
                                  <a:pt x="0" y="0"/>
                                </a:lnTo>
                              </a:path>
                            </a:pathLst>
                          </a:custGeom>
                          <a:solidFill>
                            <a:srgbClr val="FFFFFF"/>
                          </a:solidFill>
                          <a:ln w="0" cap="flat">
                            <a:noFill/>
                            <a:miter lim="127000"/>
                          </a:ln>
                          <a:effectLst/>
                        </wps:spPr>
                        <wps:bodyPr/>
                      </wps:wsp>
                      <wps:wsp>
                        <wps:cNvPr id="17" name="Rectangle 377"/>
                        <wps:cNvSpPr/>
                        <wps:spPr>
                          <a:xfrm>
                            <a:off x="18288" y="20960"/>
                            <a:ext cx="59287" cy="262525"/>
                          </a:xfrm>
                          <a:prstGeom prst="rect">
                            <a:avLst/>
                          </a:prstGeom>
                          <a:ln>
                            <a:noFill/>
                          </a:ln>
                        </wps:spPr>
                        <wps:txbx>
                          <w:txbxContent>
                            <w:p w:rsidR="004A3630" w:rsidRDefault="004A3630" w:rsidP="004A3630">
                              <w:pPr>
                                <w:spacing w:after="160" w:line="259" w:lineRule="auto"/>
                              </w:pPr>
                              <w:r>
                                <w:t xml:space="preserve"> </w:t>
                              </w:r>
                            </w:p>
                          </w:txbxContent>
                        </wps:txbx>
                        <wps:bodyPr horzOverflow="overflow" vert="horz" lIns="0" tIns="0" rIns="0" bIns="0" rtlCol="0">
                          <a:noAutofit/>
                        </wps:bodyPr>
                      </wps:wsp>
                    </wpg:wgp>
                  </a:graphicData>
                </a:graphic>
              </wp:inline>
            </w:drawing>
          </mc:Choice>
          <mc:Fallback>
            <w:pict>
              <v:group w14:anchorId="75D3F2F9" id="Группа 14" o:spid="_x0000_s1034" style="width:513.35pt;height:17.5pt;mso-position-horizontal-relative:char;mso-position-vertical-relative:line" coordsize="65196,2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">
                <v:shape id="Shape 48114" o:spid="_x0000_s1035" style="position:absolute;width:65196;height:182;visibility:visible;mso-wrap-style:square;v-text-anchor:top" coordsize="6519672,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" path="m,l6519672,r,18288l,18288,,e" fillcolor="black" stroked="f" strokeweight="0">
                  <v:stroke miterlimit="83231f" joinstyle="miter"/>
                  <v:path arrowok="t" textboxrect="0,0,6519672,18288"/>
                </v:shape>
                <v:shape id="Shape 48115" o:spid="_x0000_s1036" style="position:absolute;top:182;width:65196;height:2043;visibility:visible;mso-wrap-style:square;v-text-anchor:top" coordsize="6519672,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" path="m,l6519672,r,204216l,204216,,e" stroked="f" strokeweight="0">
                  <v:stroke miterlimit="83231f" joinstyle="miter"/>
                  <v:path arrowok="t" textboxrect="0,0,6519672,204216"/>
                </v:shape>
                <v:rect id="Rectangle 377" o:spid="_x0000_s1037" style="position:absolute;left:182;top:209;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rsidR="004A3630" w:rsidRDefault="004A3630" w:rsidP="004A3630">
                        <w:pPr>
                          <w:spacing w:after="160" w:line="259" w:lineRule="auto"/>
                        </w:pPr>
                        <w:r>
                          <w:t xml:space="preserve"> </w:t>
                        </w:r>
                      </w:p>
                    </w:txbxContent>
                  </v:textbox>
                </v:rect>
                <w10:anchorlock/>
              </v:group>
            </w:pict>
          </mc:Fallback>
        </mc:AlternateContent>
      </w:r>
    </w:p>
    <w:p w:rsidR="004A3630" w:rsidRPr="004A3630" w:rsidRDefault="004A3630" w:rsidP="004A3630">
      <w:pPr>
        <w:spacing w:after="0" w:line="268" w:lineRule="auto"/>
        <w:ind w:left="10" w:right="280" w:hanging="10"/>
        <w:jc w:val="center"/>
        <w:rPr>
          <w:rFonts w:ascii="Times New Roman" w:eastAsia="Times New Roman" w:hAnsi="Times New Roman" w:cs="Times New Roman"/>
          <w:b/>
          <w:color w:val="000000"/>
          <w:sz w:val="28"/>
        </w:rPr>
      </w:pPr>
      <w:r w:rsidRPr="004A3630">
        <w:rPr>
          <w:rFonts w:ascii="Times New Roman" w:eastAsia="Times New Roman" w:hAnsi="Times New Roman" w:cs="Times New Roman"/>
          <w:b/>
          <w:color w:val="000000"/>
          <w:sz w:val="28"/>
        </w:rPr>
        <w:t xml:space="preserve">РЕШЕНИЕ </w:t>
      </w:r>
    </w:p>
    <w:p w:rsidR="004A3630" w:rsidRPr="004A3630" w:rsidRDefault="004A3630" w:rsidP="004A3630">
      <w:pPr>
        <w:spacing w:after="101" w:line="259" w:lineRule="auto"/>
        <w:ind w:right="213"/>
        <w:jc w:val="center"/>
        <w:rPr>
          <w:rFonts w:ascii="Times New Roman" w:eastAsia="Times New Roman" w:hAnsi="Times New Roman" w:cs="Times New Roman"/>
          <w:b/>
          <w:color w:val="000000"/>
          <w:sz w:val="28"/>
        </w:rPr>
      </w:pPr>
    </w:p>
    <w:p w:rsidR="004A3630" w:rsidRPr="004A3630" w:rsidRDefault="004A3630" w:rsidP="004A3630">
      <w:pPr>
        <w:tabs>
          <w:tab w:val="center" w:pos="567"/>
          <w:tab w:val="center" w:pos="8436"/>
        </w:tabs>
        <w:spacing w:after="38" w:line="248" w:lineRule="auto"/>
        <w:rPr>
          <w:rFonts w:ascii="Times New Roman" w:eastAsia="Times New Roman" w:hAnsi="Times New Roman" w:cs="Times New Roman"/>
          <w:b/>
          <w:color w:val="000000"/>
          <w:sz w:val="28"/>
        </w:rPr>
      </w:pPr>
      <w:r w:rsidRPr="004A3630">
        <w:rPr>
          <w:rFonts w:ascii="Calibri" w:eastAsia="Calibri" w:hAnsi="Calibri" w:cs="Calibri"/>
          <w:b/>
          <w:color w:val="000000"/>
        </w:rPr>
        <w:tab/>
      </w:r>
      <w:r w:rsidRPr="004A3630">
        <w:rPr>
          <w:rFonts w:ascii="Times New Roman" w:eastAsia="Times New Roman" w:hAnsi="Times New Roman" w:cs="Times New Roman"/>
          <w:b/>
          <w:color w:val="000000"/>
          <w:sz w:val="28"/>
        </w:rPr>
        <w:t xml:space="preserve">Принято </w:t>
      </w:r>
    </w:p>
    <w:p w:rsidR="004A3630" w:rsidRPr="004A3630" w:rsidRDefault="004A3630" w:rsidP="004A3630">
      <w:pPr>
        <w:tabs>
          <w:tab w:val="center" w:pos="2716"/>
          <w:tab w:val="center" w:pos="8436"/>
        </w:tabs>
        <w:spacing w:after="38" w:line="248" w:lineRule="auto"/>
        <w:rPr>
          <w:rFonts w:ascii="Times New Roman" w:eastAsia="Times New Roman" w:hAnsi="Times New Roman" w:cs="Times New Roman"/>
          <w:b/>
          <w:color w:val="000000"/>
          <w:sz w:val="28"/>
        </w:rPr>
      </w:pPr>
      <w:r w:rsidRPr="004A3630">
        <w:rPr>
          <w:rFonts w:ascii="Times New Roman" w:eastAsia="Times New Roman" w:hAnsi="Times New Roman" w:cs="Times New Roman"/>
          <w:b/>
          <w:color w:val="000000"/>
          <w:sz w:val="28"/>
        </w:rPr>
        <w:t>Собранием депутатов                       №171                         2</w:t>
      </w:r>
      <w:r w:rsidR="00853EAE">
        <w:rPr>
          <w:rFonts w:ascii="Times New Roman" w:eastAsia="Times New Roman" w:hAnsi="Times New Roman" w:cs="Times New Roman"/>
          <w:b/>
          <w:color w:val="000000"/>
          <w:sz w:val="28"/>
        </w:rPr>
        <w:t>5</w:t>
      </w:r>
      <w:bookmarkStart w:id="3" w:name="_GoBack"/>
      <w:bookmarkEnd w:id="3"/>
      <w:r w:rsidRPr="004A3630">
        <w:rPr>
          <w:rFonts w:ascii="Times New Roman" w:eastAsia="Times New Roman" w:hAnsi="Times New Roman" w:cs="Times New Roman"/>
          <w:b/>
          <w:color w:val="000000"/>
          <w:sz w:val="28"/>
        </w:rPr>
        <w:t xml:space="preserve">.08. 2026 года </w:t>
      </w:r>
    </w:p>
    <w:p w:rsidR="004A3630" w:rsidRPr="004A3630" w:rsidRDefault="004A3630" w:rsidP="004A3630">
      <w:pPr>
        <w:spacing w:after="0" w:line="259" w:lineRule="auto"/>
        <w:ind w:left="283"/>
        <w:rPr>
          <w:rFonts w:ascii="Times New Roman" w:eastAsia="Times New Roman" w:hAnsi="Times New Roman" w:cs="Times New Roman"/>
          <w:color w:val="000000"/>
          <w:sz w:val="28"/>
        </w:rPr>
      </w:pPr>
      <w:r w:rsidRPr="004A3630">
        <w:rPr>
          <w:rFonts w:ascii="Times New Roman" w:eastAsia="Times New Roman" w:hAnsi="Times New Roman" w:cs="Times New Roman"/>
          <w:color w:val="000000"/>
          <w:sz w:val="28"/>
        </w:rPr>
        <w:t xml:space="preserve"> </w:t>
      </w:r>
    </w:p>
    <w:p w:rsidR="004A3630" w:rsidRPr="004A3630" w:rsidRDefault="004A3630" w:rsidP="004A3630">
      <w:pPr>
        <w:spacing w:after="38" w:line="248" w:lineRule="auto"/>
        <w:ind w:left="293" w:right="-2" w:hanging="10"/>
        <w:jc w:val="center"/>
        <w:rPr>
          <w:rFonts w:ascii="Times New Roman" w:eastAsia="Times New Roman" w:hAnsi="Times New Roman" w:cs="Times New Roman"/>
          <w:b/>
          <w:kern w:val="1"/>
          <w:sz w:val="28"/>
          <w:szCs w:val="28"/>
          <w:lang w:eastAsia="ar-SA"/>
        </w:rPr>
      </w:pPr>
      <w:r w:rsidRPr="004A3630">
        <w:rPr>
          <w:rFonts w:ascii="Times New Roman" w:eastAsia="Times New Roman" w:hAnsi="Times New Roman" w:cs="Times New Roman"/>
          <w:color w:val="000000"/>
          <w:sz w:val="28"/>
        </w:rPr>
        <w:t>«</w:t>
      </w:r>
      <w:r w:rsidRPr="004A3630">
        <w:rPr>
          <w:rFonts w:ascii="Times New Roman" w:eastAsia="Times New Roman" w:hAnsi="Times New Roman" w:cs="Times New Roman"/>
          <w:b/>
          <w:kern w:val="1"/>
          <w:sz w:val="28"/>
          <w:szCs w:val="28"/>
          <w:lang w:eastAsia="ar-SA"/>
        </w:rPr>
        <w:t>О назначении членов комиссии по проведению конкурса по отбору кандидатур на должность Главы Недвиговского сельского поселения»</w:t>
      </w:r>
    </w:p>
    <w:p w:rsidR="004A3630" w:rsidRPr="004A3630" w:rsidRDefault="004A3630" w:rsidP="004A3630">
      <w:pPr>
        <w:spacing w:after="38" w:line="248" w:lineRule="auto"/>
        <w:ind w:right="-2"/>
        <w:jc w:val="both"/>
        <w:rPr>
          <w:rFonts w:ascii="Times New Roman" w:eastAsia="Times New Roman" w:hAnsi="Times New Roman" w:cs="Times New Roman"/>
          <w:kern w:val="1"/>
          <w:sz w:val="28"/>
          <w:szCs w:val="28"/>
          <w:lang w:eastAsia="ar-SA"/>
        </w:rPr>
      </w:pPr>
    </w:p>
    <w:p w:rsidR="004A3630" w:rsidRPr="004A3630" w:rsidRDefault="004A3630" w:rsidP="004A3630">
      <w:pPr>
        <w:spacing w:after="38" w:line="248" w:lineRule="auto"/>
        <w:ind w:left="293" w:right="-2" w:hanging="10"/>
        <w:jc w:val="both"/>
        <w:rPr>
          <w:rFonts w:ascii="Times New Roman" w:eastAsia="Times New Roman" w:hAnsi="Times New Roman" w:cs="Times New Roman"/>
          <w:kern w:val="1"/>
          <w:sz w:val="28"/>
          <w:szCs w:val="28"/>
          <w:lang w:eastAsia="ar-SA"/>
        </w:rPr>
      </w:pPr>
      <w:r w:rsidRPr="004A3630">
        <w:rPr>
          <w:rFonts w:ascii="Times New Roman" w:eastAsia="Times New Roman" w:hAnsi="Times New Roman" w:cs="Times New Roman"/>
          <w:kern w:val="1"/>
          <w:sz w:val="28"/>
          <w:szCs w:val="28"/>
          <w:lang w:eastAsia="ar-SA"/>
        </w:rPr>
        <w:t>В соответствии со статьей 19 Федерального закона от 20.03.2025 № 33-ФЗ «Об общих принципах организации местного самоуправления в единой системе публичной власти», решением Собрания депутатов Ивановского сельского поселения от 24.08.2026 № 169 «О порядке проведения конкурса по отбору кандидатур на должность Главы Недвиговского сельского поселения» Собрание депутатов Недвиговского сельского поселения</w:t>
      </w:r>
    </w:p>
    <w:p w:rsidR="004A3630" w:rsidRPr="004A3630" w:rsidRDefault="004A3630" w:rsidP="004A3630">
      <w:pPr>
        <w:spacing w:after="38" w:line="248" w:lineRule="auto"/>
        <w:ind w:left="293" w:right="-2" w:hanging="10"/>
        <w:jc w:val="center"/>
        <w:rPr>
          <w:rFonts w:ascii="Times New Roman" w:eastAsia="Times New Roman" w:hAnsi="Times New Roman" w:cs="Times New Roman"/>
          <w:kern w:val="1"/>
          <w:sz w:val="28"/>
          <w:szCs w:val="28"/>
          <w:lang w:eastAsia="ar-SA"/>
        </w:rPr>
      </w:pPr>
    </w:p>
    <w:p w:rsidR="004A3630" w:rsidRPr="004A3630" w:rsidRDefault="004A3630" w:rsidP="004A3630">
      <w:pPr>
        <w:spacing w:after="38" w:line="248" w:lineRule="auto"/>
        <w:ind w:left="293" w:right="-2" w:hanging="10"/>
        <w:jc w:val="center"/>
        <w:rPr>
          <w:rFonts w:ascii="Times New Roman" w:eastAsia="Times New Roman" w:hAnsi="Times New Roman" w:cs="Times New Roman"/>
          <w:b/>
          <w:kern w:val="1"/>
          <w:sz w:val="28"/>
          <w:szCs w:val="28"/>
          <w:lang w:eastAsia="ar-SA"/>
        </w:rPr>
      </w:pPr>
      <w:r w:rsidRPr="004A3630">
        <w:rPr>
          <w:rFonts w:ascii="Times New Roman" w:eastAsia="Times New Roman" w:hAnsi="Times New Roman" w:cs="Times New Roman"/>
          <w:b/>
          <w:kern w:val="1"/>
          <w:sz w:val="28"/>
          <w:szCs w:val="28"/>
          <w:lang w:eastAsia="ar-SA"/>
        </w:rPr>
        <w:t>РЕШИЛО:</w:t>
      </w:r>
    </w:p>
    <w:p w:rsidR="004A3630" w:rsidRPr="004A3630" w:rsidRDefault="004A3630" w:rsidP="004A3630">
      <w:pPr>
        <w:spacing w:after="38" w:line="248" w:lineRule="auto"/>
        <w:ind w:left="293" w:right="-2" w:hanging="10"/>
        <w:jc w:val="both"/>
        <w:rPr>
          <w:rFonts w:ascii="Times New Roman" w:eastAsia="Times New Roman" w:hAnsi="Times New Roman" w:cs="Times New Roman"/>
          <w:kern w:val="1"/>
          <w:sz w:val="28"/>
          <w:szCs w:val="28"/>
          <w:lang w:eastAsia="ar-SA"/>
        </w:rPr>
      </w:pPr>
      <w:r w:rsidRPr="004A3630">
        <w:rPr>
          <w:rFonts w:ascii="Times New Roman" w:eastAsia="Times New Roman" w:hAnsi="Times New Roman" w:cs="Times New Roman"/>
          <w:kern w:val="1"/>
          <w:sz w:val="28"/>
          <w:szCs w:val="28"/>
          <w:lang w:eastAsia="ar-SA"/>
        </w:rPr>
        <w:t>1. Назначить членами комиссии по проведению конкурса по отбору кандидатур на должность Главы Недвиговского сельского поселения (далее – конкурсная комиссия):</w:t>
      </w:r>
    </w:p>
    <w:p w:rsidR="004A3630" w:rsidRPr="004A3630" w:rsidRDefault="004A3630" w:rsidP="004A3630">
      <w:pPr>
        <w:spacing w:after="38" w:line="248" w:lineRule="auto"/>
        <w:ind w:left="293" w:right="-2" w:hanging="10"/>
        <w:jc w:val="both"/>
        <w:rPr>
          <w:rFonts w:ascii="Times New Roman" w:eastAsia="Times New Roman" w:hAnsi="Times New Roman" w:cs="Times New Roman"/>
          <w:kern w:val="1"/>
          <w:sz w:val="28"/>
          <w:szCs w:val="28"/>
          <w:lang w:eastAsia="ar-SA"/>
        </w:rPr>
      </w:pPr>
      <w:r w:rsidRPr="004A3630">
        <w:rPr>
          <w:rFonts w:ascii="Times New Roman" w:eastAsia="Times New Roman" w:hAnsi="Times New Roman" w:cs="Times New Roman"/>
          <w:kern w:val="1"/>
          <w:sz w:val="28"/>
          <w:szCs w:val="28"/>
          <w:lang w:eastAsia="ar-SA"/>
        </w:rPr>
        <w:t>Анищенко Иван Николаевич;</w:t>
      </w:r>
    </w:p>
    <w:p w:rsidR="004A3630" w:rsidRPr="004A3630" w:rsidRDefault="004A3630" w:rsidP="004A3630">
      <w:pPr>
        <w:spacing w:after="38" w:line="248" w:lineRule="auto"/>
        <w:ind w:left="293" w:right="-2" w:hanging="10"/>
        <w:jc w:val="both"/>
        <w:rPr>
          <w:rFonts w:ascii="Times New Roman" w:eastAsia="Times New Roman" w:hAnsi="Times New Roman" w:cs="Times New Roman"/>
          <w:kern w:val="1"/>
          <w:sz w:val="28"/>
          <w:szCs w:val="28"/>
          <w:lang w:eastAsia="ar-SA"/>
        </w:rPr>
      </w:pPr>
      <w:r w:rsidRPr="004A3630">
        <w:rPr>
          <w:rFonts w:ascii="Times New Roman" w:eastAsia="Times New Roman" w:hAnsi="Times New Roman" w:cs="Times New Roman"/>
          <w:kern w:val="1"/>
          <w:sz w:val="28"/>
          <w:szCs w:val="28"/>
          <w:lang w:eastAsia="ar-SA"/>
        </w:rPr>
        <w:t>Самойлов Дмитрий Александрович;</w:t>
      </w:r>
    </w:p>
    <w:p w:rsidR="004A3630" w:rsidRPr="004A3630" w:rsidRDefault="004A3630" w:rsidP="004A3630">
      <w:pPr>
        <w:spacing w:after="38" w:line="248" w:lineRule="auto"/>
        <w:ind w:left="293" w:right="-2" w:hanging="10"/>
        <w:jc w:val="both"/>
        <w:rPr>
          <w:rFonts w:ascii="Times New Roman" w:eastAsia="Times New Roman" w:hAnsi="Times New Roman" w:cs="Times New Roman"/>
          <w:kern w:val="1"/>
          <w:sz w:val="28"/>
          <w:szCs w:val="28"/>
          <w:lang w:eastAsia="ar-SA"/>
        </w:rPr>
      </w:pPr>
      <w:r w:rsidRPr="004A3630">
        <w:rPr>
          <w:rFonts w:ascii="Times New Roman" w:eastAsia="Times New Roman" w:hAnsi="Times New Roman" w:cs="Times New Roman"/>
          <w:kern w:val="1"/>
          <w:sz w:val="28"/>
          <w:szCs w:val="28"/>
          <w:lang w:eastAsia="ar-SA"/>
        </w:rPr>
        <w:t>Дерксен Юрий Григорьевич.</w:t>
      </w:r>
    </w:p>
    <w:p w:rsidR="004A3630" w:rsidRPr="004A3630" w:rsidRDefault="004A3630" w:rsidP="004A3630">
      <w:pPr>
        <w:spacing w:after="38" w:line="248" w:lineRule="auto"/>
        <w:ind w:left="293" w:right="-2" w:hanging="10"/>
        <w:jc w:val="both"/>
        <w:rPr>
          <w:rFonts w:ascii="Times New Roman" w:eastAsia="Times New Roman" w:hAnsi="Times New Roman" w:cs="Times New Roman"/>
          <w:kern w:val="1"/>
          <w:sz w:val="28"/>
          <w:szCs w:val="28"/>
          <w:lang w:eastAsia="ar-SA"/>
        </w:rPr>
      </w:pPr>
      <w:r w:rsidRPr="004A3630">
        <w:rPr>
          <w:rFonts w:ascii="Times New Roman" w:eastAsia="Times New Roman" w:hAnsi="Times New Roman" w:cs="Times New Roman"/>
          <w:kern w:val="1"/>
          <w:sz w:val="28"/>
          <w:szCs w:val="28"/>
          <w:lang w:eastAsia="ar-SA"/>
        </w:rPr>
        <w:t>2. Установить, что до избрания секретаря конкурсной комиссии его полномочия исполняет Анищенко Иван Николаевич.</w:t>
      </w:r>
    </w:p>
    <w:p w:rsidR="004A3630" w:rsidRPr="004A3630" w:rsidRDefault="004A3630" w:rsidP="004A3630">
      <w:pPr>
        <w:spacing w:after="38" w:line="248" w:lineRule="auto"/>
        <w:ind w:left="293" w:right="-2" w:hanging="10"/>
        <w:jc w:val="both"/>
        <w:rPr>
          <w:rFonts w:ascii="Times New Roman" w:eastAsia="Times New Roman" w:hAnsi="Times New Roman" w:cs="Times New Roman"/>
          <w:kern w:val="1"/>
          <w:sz w:val="28"/>
          <w:szCs w:val="28"/>
          <w:lang w:eastAsia="ar-SA"/>
        </w:rPr>
      </w:pPr>
      <w:r w:rsidRPr="004A3630">
        <w:rPr>
          <w:rFonts w:ascii="Times New Roman" w:eastAsia="Times New Roman" w:hAnsi="Times New Roman" w:cs="Times New Roman"/>
          <w:kern w:val="1"/>
          <w:sz w:val="28"/>
          <w:szCs w:val="28"/>
          <w:lang w:eastAsia="ar-SA"/>
        </w:rPr>
        <w:lastRenderedPageBreak/>
        <w:t>3. Настоящее решение вступает в силу со дня его принятия.</w:t>
      </w:r>
    </w:p>
    <w:p w:rsidR="004A3630" w:rsidRPr="004A3630" w:rsidRDefault="004A3630" w:rsidP="004A3630">
      <w:pPr>
        <w:spacing w:after="38" w:line="248" w:lineRule="auto"/>
        <w:ind w:left="293" w:right="-2" w:hanging="10"/>
        <w:jc w:val="both"/>
        <w:rPr>
          <w:rFonts w:ascii="Times New Roman" w:eastAsia="Times New Roman" w:hAnsi="Times New Roman" w:cs="Times New Roman"/>
          <w:kern w:val="1"/>
          <w:sz w:val="28"/>
          <w:szCs w:val="28"/>
          <w:lang w:eastAsia="ar-SA"/>
        </w:rPr>
      </w:pPr>
      <w:r w:rsidRPr="004A3630">
        <w:rPr>
          <w:rFonts w:ascii="Times New Roman" w:eastAsia="Times New Roman" w:hAnsi="Times New Roman" w:cs="Times New Roman"/>
          <w:kern w:val="1"/>
          <w:sz w:val="28"/>
          <w:szCs w:val="28"/>
          <w:lang w:eastAsia="ar-SA"/>
        </w:rPr>
        <w:t>4. Настоящее решение подлежит официальному опубликованию.</w:t>
      </w:r>
    </w:p>
    <w:p w:rsidR="004A3630" w:rsidRPr="004A3630" w:rsidRDefault="004A3630" w:rsidP="004A3630">
      <w:pPr>
        <w:spacing w:after="38" w:line="248" w:lineRule="auto"/>
        <w:ind w:left="293" w:right="-2" w:hanging="10"/>
        <w:jc w:val="center"/>
        <w:rPr>
          <w:rFonts w:ascii="Times New Roman" w:eastAsia="Times New Roman" w:hAnsi="Times New Roman" w:cs="Times New Roman"/>
          <w:kern w:val="1"/>
          <w:sz w:val="28"/>
          <w:szCs w:val="28"/>
          <w:lang w:eastAsia="ar-SA"/>
        </w:rPr>
      </w:pPr>
    </w:p>
    <w:tbl>
      <w:tblPr>
        <w:tblW w:w="0" w:type="auto"/>
        <w:tblLook w:val="04A0" w:firstRow="1" w:lastRow="0" w:firstColumn="1" w:lastColumn="0" w:noHBand="0" w:noVBand="1"/>
      </w:tblPr>
      <w:tblGrid>
        <w:gridCol w:w="5004"/>
        <w:gridCol w:w="1367"/>
        <w:gridCol w:w="3263"/>
      </w:tblGrid>
      <w:tr w:rsidR="004A3630" w:rsidRPr="004A3630" w:rsidTr="00D26F83">
        <w:tc>
          <w:tcPr>
            <w:tcW w:w="5353" w:type="dxa"/>
            <w:shd w:val="clear" w:color="auto" w:fill="auto"/>
          </w:tcPr>
          <w:p w:rsidR="004A3630" w:rsidRPr="004A3630" w:rsidRDefault="004A3630" w:rsidP="004A3630">
            <w:pPr>
              <w:spacing w:after="38" w:line="248" w:lineRule="auto"/>
              <w:ind w:left="293" w:right="-2" w:hanging="10"/>
              <w:jc w:val="both"/>
              <w:rPr>
                <w:rFonts w:ascii="Times New Roman" w:eastAsia="Times New Roman" w:hAnsi="Times New Roman" w:cs="Times New Roman"/>
                <w:kern w:val="1"/>
                <w:sz w:val="28"/>
                <w:szCs w:val="28"/>
                <w:lang w:eastAsia="ar-SA"/>
              </w:rPr>
            </w:pPr>
            <w:r w:rsidRPr="004A3630">
              <w:rPr>
                <w:rFonts w:ascii="Times New Roman" w:eastAsia="Times New Roman" w:hAnsi="Times New Roman" w:cs="Times New Roman"/>
                <w:kern w:val="1"/>
                <w:sz w:val="28"/>
                <w:szCs w:val="28"/>
                <w:lang w:eastAsia="ar-SA"/>
              </w:rPr>
              <w:t>Председатель Собрания депутатов – Глава Недвиговского сельского поселения</w:t>
            </w:r>
          </w:p>
        </w:tc>
        <w:tc>
          <w:tcPr>
            <w:tcW w:w="1513" w:type="dxa"/>
            <w:shd w:val="clear" w:color="auto" w:fill="auto"/>
          </w:tcPr>
          <w:p w:rsidR="004A3630" w:rsidRPr="004A3630" w:rsidRDefault="004A3630" w:rsidP="004A3630">
            <w:pPr>
              <w:spacing w:after="38" w:line="248" w:lineRule="auto"/>
              <w:ind w:left="293" w:right="-2" w:hanging="10"/>
              <w:jc w:val="both"/>
              <w:rPr>
                <w:rFonts w:ascii="Times New Roman" w:eastAsia="Times New Roman" w:hAnsi="Times New Roman" w:cs="Times New Roman"/>
                <w:kern w:val="1"/>
                <w:sz w:val="28"/>
                <w:szCs w:val="28"/>
                <w:lang w:eastAsia="ar-SA"/>
              </w:rPr>
            </w:pPr>
          </w:p>
        </w:tc>
        <w:tc>
          <w:tcPr>
            <w:tcW w:w="3435" w:type="dxa"/>
            <w:shd w:val="clear" w:color="auto" w:fill="auto"/>
            <w:vAlign w:val="bottom"/>
          </w:tcPr>
          <w:p w:rsidR="004A3630" w:rsidRPr="004A3630" w:rsidRDefault="004A3630" w:rsidP="004A3630">
            <w:pPr>
              <w:spacing w:after="38" w:line="248" w:lineRule="auto"/>
              <w:ind w:left="293" w:right="-2" w:hanging="10"/>
              <w:jc w:val="both"/>
              <w:rPr>
                <w:rFonts w:ascii="Times New Roman" w:eastAsia="Times New Roman" w:hAnsi="Times New Roman" w:cs="Times New Roman"/>
                <w:kern w:val="1"/>
                <w:sz w:val="28"/>
                <w:szCs w:val="28"/>
                <w:lang w:eastAsia="ar-SA"/>
              </w:rPr>
            </w:pPr>
            <w:r w:rsidRPr="004A3630">
              <w:rPr>
                <w:rFonts w:ascii="Times New Roman" w:eastAsia="Times New Roman" w:hAnsi="Times New Roman" w:cs="Times New Roman"/>
                <w:kern w:val="1"/>
                <w:sz w:val="28"/>
                <w:szCs w:val="28"/>
                <w:lang w:eastAsia="ar-SA"/>
              </w:rPr>
              <w:t>О.И. Локтионова</w:t>
            </w:r>
          </w:p>
        </w:tc>
      </w:tr>
    </w:tbl>
    <w:p w:rsidR="005C33F8" w:rsidRDefault="005C33F8" w:rsidP="004A3630">
      <w:pPr>
        <w:tabs>
          <w:tab w:val="center" w:pos="283"/>
          <w:tab w:val="center" w:pos="5386"/>
        </w:tabs>
        <w:spacing w:after="116" w:line="248" w:lineRule="auto"/>
        <w:jc w:val="center"/>
        <w:rPr>
          <w:rFonts w:ascii="Times New Roman" w:eastAsia="Times New Roman" w:hAnsi="Times New Roman" w:cs="Times New Roman"/>
          <w:sz w:val="24"/>
          <w:szCs w:val="24"/>
          <w:lang w:eastAsia="ru-RU"/>
        </w:rPr>
      </w:pPr>
    </w:p>
    <w:sectPr w:rsidR="005C33F8" w:rsidSect="00C86CB6">
      <w:headerReference w:type="default" r:id="rId9"/>
      <w:footerReference w:type="even" r:id="rId10"/>
      <w:footerReference w:type="default" r:id="rId11"/>
      <w:pgSz w:w="11900" w:h="16840"/>
      <w:pgMar w:top="1680" w:right="566"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F60" w:rsidRDefault="00951F60" w:rsidP="0026027F">
      <w:pPr>
        <w:spacing w:after="0" w:line="240" w:lineRule="auto"/>
      </w:pPr>
      <w:r>
        <w:separator/>
      </w:r>
    </w:p>
  </w:endnote>
  <w:endnote w:type="continuationSeparator" w:id="0">
    <w:p w:rsidR="00951F60" w:rsidRDefault="00951F60" w:rsidP="00260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F60" w:rsidRDefault="00951F60" w:rsidP="0013770B">
    <w:pPr>
      <w:pStyle w:val="a8"/>
      <w:framePr w:wrap="around" w:vAnchor="text" w:hAnchor="margin" w:xAlign="right" w:y="1"/>
      <w:rPr>
        <w:rStyle w:val="aff2"/>
      </w:rPr>
    </w:pPr>
    <w:r>
      <w:rPr>
        <w:rStyle w:val="aff2"/>
      </w:rPr>
      <w:fldChar w:fldCharType="begin"/>
    </w:r>
    <w:r>
      <w:rPr>
        <w:rStyle w:val="aff2"/>
      </w:rPr>
      <w:instrText xml:space="preserve">PAGE  </w:instrText>
    </w:r>
    <w:r>
      <w:rPr>
        <w:rStyle w:val="aff2"/>
      </w:rPr>
      <w:fldChar w:fldCharType="end"/>
    </w:r>
  </w:p>
  <w:p w:rsidR="00951F60" w:rsidRDefault="00951F60" w:rsidP="0013770B">
    <w:pPr>
      <w:pStyle w:val="a8"/>
      <w:ind w:right="360"/>
    </w:pPr>
  </w:p>
  <w:p w:rsidR="00951F60" w:rsidRDefault="00951F60"/>
  <w:p w:rsidR="00951F60" w:rsidRDefault="00951F60"/>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F60" w:rsidRDefault="00951F60">
    <w:pPr>
      <w:pStyle w:val="a8"/>
      <w:jc w:val="right"/>
    </w:pPr>
    <w:r>
      <w:fldChar w:fldCharType="begin"/>
    </w:r>
    <w:r>
      <w:instrText>PAGE   \* MERGEFORMAT</w:instrText>
    </w:r>
    <w:r>
      <w:fldChar w:fldCharType="separate"/>
    </w:r>
    <w:r w:rsidR="00853EAE">
      <w:rPr>
        <w:noProof/>
      </w:rPr>
      <w:t>35</w:t>
    </w:r>
    <w:r>
      <w:fldChar w:fldCharType="end"/>
    </w:r>
  </w:p>
  <w:p w:rsidR="00951F60" w:rsidRDefault="00951F60">
    <w:pPr>
      <w:pStyle w:val="a8"/>
    </w:pPr>
  </w:p>
  <w:p w:rsidR="00951F60" w:rsidRDefault="00951F60"/>
  <w:p w:rsidR="00951F60" w:rsidRDefault="00951F6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F60" w:rsidRDefault="00951F60" w:rsidP="0026027F">
      <w:pPr>
        <w:spacing w:after="0" w:line="240" w:lineRule="auto"/>
      </w:pPr>
      <w:r>
        <w:separator/>
      </w:r>
    </w:p>
  </w:footnote>
  <w:footnote w:type="continuationSeparator" w:id="0">
    <w:p w:rsidR="00951F60" w:rsidRDefault="00951F60" w:rsidP="00260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F60" w:rsidRDefault="00951F60">
    <w:pPr>
      <w:pStyle w:val="a6"/>
      <w:jc w:val="center"/>
    </w:pPr>
    <w:r>
      <w:fldChar w:fldCharType="begin"/>
    </w:r>
    <w:r>
      <w:instrText xml:space="preserve"> PAGE   \* MERGEFORMAT </w:instrText>
    </w:r>
    <w:r>
      <w:fldChar w:fldCharType="separate"/>
    </w:r>
    <w:r w:rsidR="00853EAE">
      <w:rPr>
        <w:noProof/>
      </w:rPr>
      <w:t>35</w:t>
    </w:r>
    <w:r>
      <w:fldChar w:fldCharType="end"/>
    </w:r>
  </w:p>
  <w:p w:rsidR="00951F60" w:rsidRDefault="00951F60">
    <w:pPr>
      <w:pStyle w:val="a6"/>
    </w:pPr>
  </w:p>
  <w:p w:rsidR="00951F60" w:rsidRDefault="00951F60"/>
  <w:p w:rsidR="00951F60" w:rsidRDefault="00951F60"/>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5EB6DAB6"/>
    <w:lvl w:ilvl="0">
      <w:numFmt w:val="bullet"/>
      <w:lvlText w:val="*"/>
      <w:lvlJc w:val="left"/>
      <w:pPr>
        <w:ind w:left="-73" w:firstLine="0"/>
      </w:pPr>
    </w:lvl>
  </w:abstractNum>
  <w:abstractNum w:abstractNumId="1" w15:restartNumberingAfterBreak="0">
    <w:nsid w:val="04C94CDB"/>
    <w:multiLevelType w:val="hybridMultilevel"/>
    <w:tmpl w:val="21DA2FCE"/>
    <w:numStyleLink w:val="a"/>
  </w:abstractNum>
  <w:abstractNum w:abstractNumId="2" w15:restartNumberingAfterBreak="0">
    <w:nsid w:val="07767343"/>
    <w:multiLevelType w:val="hybridMultilevel"/>
    <w:tmpl w:val="21DA2FCE"/>
    <w:styleLink w:val="a"/>
    <w:lvl w:ilvl="0" w:tplc="3E98D368">
      <w:start w:val="1"/>
      <w:numFmt w:val="bullet"/>
      <w:lvlText w:val="-"/>
      <w:lvlJc w:val="left"/>
      <w:pPr>
        <w:tabs>
          <w:tab w:val="num" w:pos="898"/>
        </w:tabs>
        <w:ind w:left="189" w:firstLine="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9816C0">
      <w:start w:val="1"/>
      <w:numFmt w:val="bullet"/>
      <w:lvlText w:val="-"/>
      <w:lvlJc w:val="left"/>
      <w:pPr>
        <w:tabs>
          <w:tab w:val="num" w:pos="1498"/>
        </w:tabs>
        <w:ind w:left="789" w:firstLine="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116D6C6">
      <w:start w:val="1"/>
      <w:numFmt w:val="bullet"/>
      <w:lvlText w:val="-"/>
      <w:lvlJc w:val="left"/>
      <w:pPr>
        <w:tabs>
          <w:tab w:val="num" w:pos="2098"/>
        </w:tabs>
        <w:ind w:left="1389" w:firstLine="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2021D34">
      <w:start w:val="1"/>
      <w:numFmt w:val="bullet"/>
      <w:lvlText w:val="-"/>
      <w:lvlJc w:val="left"/>
      <w:pPr>
        <w:tabs>
          <w:tab w:val="num" w:pos="2698"/>
        </w:tabs>
        <w:ind w:left="1989" w:firstLine="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F4A1840">
      <w:start w:val="1"/>
      <w:numFmt w:val="bullet"/>
      <w:lvlText w:val="-"/>
      <w:lvlJc w:val="left"/>
      <w:pPr>
        <w:tabs>
          <w:tab w:val="num" w:pos="3298"/>
        </w:tabs>
        <w:ind w:left="2589" w:firstLine="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DCCFCD6">
      <w:start w:val="1"/>
      <w:numFmt w:val="bullet"/>
      <w:lvlText w:val="-"/>
      <w:lvlJc w:val="left"/>
      <w:pPr>
        <w:tabs>
          <w:tab w:val="num" w:pos="3898"/>
        </w:tabs>
        <w:ind w:left="3189" w:firstLine="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FC23478">
      <w:start w:val="1"/>
      <w:numFmt w:val="bullet"/>
      <w:lvlText w:val="-"/>
      <w:lvlJc w:val="left"/>
      <w:pPr>
        <w:tabs>
          <w:tab w:val="num" w:pos="4498"/>
        </w:tabs>
        <w:ind w:left="3789" w:firstLine="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B008596">
      <w:start w:val="1"/>
      <w:numFmt w:val="bullet"/>
      <w:lvlText w:val="-"/>
      <w:lvlJc w:val="left"/>
      <w:pPr>
        <w:tabs>
          <w:tab w:val="num" w:pos="5098"/>
        </w:tabs>
        <w:ind w:left="4389" w:firstLine="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3564EB8">
      <w:start w:val="1"/>
      <w:numFmt w:val="bullet"/>
      <w:lvlText w:val="-"/>
      <w:lvlJc w:val="left"/>
      <w:pPr>
        <w:tabs>
          <w:tab w:val="num" w:pos="5698"/>
        </w:tabs>
        <w:ind w:left="4989" w:firstLine="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CB6554B"/>
    <w:multiLevelType w:val="multilevel"/>
    <w:tmpl w:val="D1960EE8"/>
    <w:lvl w:ilvl="0">
      <w:start w:val="1"/>
      <w:numFmt w:val="decimal"/>
      <w:lvlText w:val="%1."/>
      <w:lvlJc w:val="left"/>
      <w:pPr>
        <w:tabs>
          <w:tab w:val="num" w:pos="720"/>
        </w:tabs>
        <w:ind w:left="720" w:hanging="360"/>
      </w:pPr>
      <w:rPr>
        <w:rFonts w:hint="default"/>
      </w:rPr>
    </w:lvl>
    <w:lvl w:ilvl="1">
      <w:start w:val="3"/>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4" w15:restartNumberingAfterBreak="0">
    <w:nsid w:val="0D593C26"/>
    <w:multiLevelType w:val="hybridMultilevel"/>
    <w:tmpl w:val="24B6B99A"/>
    <w:lvl w:ilvl="0" w:tplc="D37AA792">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5" w15:restartNumberingAfterBreak="0">
    <w:nsid w:val="0E550C33"/>
    <w:multiLevelType w:val="hybridMultilevel"/>
    <w:tmpl w:val="30BAD59C"/>
    <w:lvl w:ilvl="0" w:tplc="70C6E9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E726BBB"/>
    <w:multiLevelType w:val="hybridMultilevel"/>
    <w:tmpl w:val="2D50C012"/>
    <w:lvl w:ilvl="0" w:tplc="CC8EE79E">
      <w:start w:val="1"/>
      <w:numFmt w:val="decimal"/>
      <w:lvlText w:val="%1)"/>
      <w:lvlJc w:val="left"/>
      <w:pPr>
        <w:ind w:left="831" w:hanging="40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10693CBA"/>
    <w:multiLevelType w:val="hybridMultilevel"/>
    <w:tmpl w:val="68108814"/>
    <w:lvl w:ilvl="0" w:tplc="ABA09688">
      <w:start w:val="1"/>
      <w:numFmt w:val="decimal"/>
      <w:lvlText w:val="%1."/>
      <w:lvlJc w:val="left"/>
      <w:pPr>
        <w:ind w:left="673" w:hanging="39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8" w15:restartNumberingAfterBreak="0">
    <w:nsid w:val="132639D0"/>
    <w:multiLevelType w:val="hybridMultilevel"/>
    <w:tmpl w:val="7B2E2BCE"/>
    <w:lvl w:ilvl="0" w:tplc="35AC78E6">
      <w:start w:val="1"/>
      <w:numFmt w:val="decimal"/>
      <w:lvlText w:val="%1."/>
      <w:lvlJc w:val="left"/>
      <w:pPr>
        <w:ind w:left="1700" w:hanging="990"/>
      </w:pPr>
      <w:rPr>
        <w:rFonts w:hint="default"/>
        <w:color w:val="C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15:restartNumberingAfterBreak="0">
    <w:nsid w:val="13C65937"/>
    <w:multiLevelType w:val="hybridMultilevel"/>
    <w:tmpl w:val="9EF259B6"/>
    <w:lvl w:ilvl="0" w:tplc="4C304E6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17914F81"/>
    <w:multiLevelType w:val="hybridMultilevel"/>
    <w:tmpl w:val="75C8D9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6A346D"/>
    <w:multiLevelType w:val="hybridMultilevel"/>
    <w:tmpl w:val="A956BEDE"/>
    <w:lvl w:ilvl="0" w:tplc="DB9EF586">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EDA4969"/>
    <w:multiLevelType w:val="hybridMultilevel"/>
    <w:tmpl w:val="01021440"/>
    <w:lvl w:ilvl="0" w:tplc="30D85DA6">
      <w:start w:val="1"/>
      <w:numFmt w:val="decimal"/>
      <w:lvlText w:val="%1."/>
      <w:lvlJc w:val="left"/>
      <w:pPr>
        <w:ind w:left="720" w:hanging="360"/>
      </w:pPr>
      <w:rPr>
        <w:rFonts w:ascii="Times New Roman CYR" w:hAnsi="Times New Roman CYR" w:cs="Times New Roman CYR"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FF0ABF"/>
    <w:multiLevelType w:val="singleLevel"/>
    <w:tmpl w:val="1FFF0ABF"/>
    <w:lvl w:ilvl="0">
      <w:start w:val="2"/>
      <w:numFmt w:val="decimal"/>
      <w:suff w:val="space"/>
      <w:lvlText w:val="%1."/>
      <w:lvlJc w:val="left"/>
    </w:lvl>
  </w:abstractNum>
  <w:abstractNum w:abstractNumId="14" w15:restartNumberingAfterBreak="0">
    <w:nsid w:val="228C7F52"/>
    <w:multiLevelType w:val="hybridMultilevel"/>
    <w:tmpl w:val="63E4B1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24E779A9"/>
    <w:multiLevelType w:val="hybridMultilevel"/>
    <w:tmpl w:val="19D8DA3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9043EE6"/>
    <w:multiLevelType w:val="hybridMultilevel"/>
    <w:tmpl w:val="EBA49210"/>
    <w:numStyleLink w:val="a0"/>
  </w:abstractNum>
  <w:abstractNum w:abstractNumId="17" w15:restartNumberingAfterBreak="0">
    <w:nsid w:val="29E61EF5"/>
    <w:multiLevelType w:val="hybridMultilevel"/>
    <w:tmpl w:val="2FA2D9BE"/>
    <w:lvl w:ilvl="0" w:tplc="55B2E156">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8" w15:restartNumberingAfterBreak="0">
    <w:nsid w:val="325119FF"/>
    <w:multiLevelType w:val="hybridMultilevel"/>
    <w:tmpl w:val="25BE37B4"/>
    <w:lvl w:ilvl="0" w:tplc="587A9512">
      <w:start w:val="1"/>
      <w:numFmt w:val="decimal"/>
      <w:lvlText w:val="%1."/>
      <w:lvlJc w:val="left"/>
      <w:pPr>
        <w:ind w:left="266" w:hanging="266"/>
        <w:jc w:val="right"/>
      </w:pPr>
      <w:rPr>
        <w:rFonts w:hint="default"/>
        <w:spacing w:val="0"/>
        <w:w w:val="93"/>
        <w:lang w:val="ru-RU" w:eastAsia="en-US" w:bidi="ar-SA"/>
      </w:rPr>
    </w:lvl>
    <w:lvl w:ilvl="1" w:tplc="407C5210">
      <w:start w:val="1"/>
      <w:numFmt w:val="decimal"/>
      <w:lvlText w:val="%2)"/>
      <w:lvlJc w:val="left"/>
      <w:pPr>
        <w:ind w:left="124" w:hanging="340"/>
      </w:pPr>
      <w:rPr>
        <w:rFonts w:hint="default"/>
        <w:spacing w:val="0"/>
        <w:w w:val="101"/>
        <w:lang w:val="ru-RU" w:eastAsia="en-US" w:bidi="ar-SA"/>
      </w:rPr>
    </w:lvl>
    <w:lvl w:ilvl="2" w:tplc="C82489A8">
      <w:numFmt w:val="bullet"/>
      <w:lvlText w:val="•"/>
      <w:lvlJc w:val="left"/>
      <w:pPr>
        <w:ind w:left="1020" w:hanging="340"/>
      </w:pPr>
      <w:rPr>
        <w:rFonts w:hint="default"/>
        <w:lang w:val="ru-RU" w:eastAsia="en-US" w:bidi="ar-SA"/>
      </w:rPr>
    </w:lvl>
    <w:lvl w:ilvl="3" w:tplc="55446F9A">
      <w:numFmt w:val="bullet"/>
      <w:lvlText w:val="•"/>
      <w:lvlJc w:val="left"/>
      <w:pPr>
        <w:ind w:left="2096" w:hanging="340"/>
      </w:pPr>
      <w:rPr>
        <w:rFonts w:hint="default"/>
        <w:lang w:val="ru-RU" w:eastAsia="en-US" w:bidi="ar-SA"/>
      </w:rPr>
    </w:lvl>
    <w:lvl w:ilvl="4" w:tplc="E1843F92">
      <w:numFmt w:val="bullet"/>
      <w:lvlText w:val="•"/>
      <w:lvlJc w:val="left"/>
      <w:pPr>
        <w:ind w:left="3173" w:hanging="340"/>
      </w:pPr>
      <w:rPr>
        <w:rFonts w:hint="default"/>
        <w:lang w:val="ru-RU" w:eastAsia="en-US" w:bidi="ar-SA"/>
      </w:rPr>
    </w:lvl>
    <w:lvl w:ilvl="5" w:tplc="4788BBDE">
      <w:numFmt w:val="bullet"/>
      <w:lvlText w:val="•"/>
      <w:lvlJc w:val="left"/>
      <w:pPr>
        <w:ind w:left="4250" w:hanging="340"/>
      </w:pPr>
      <w:rPr>
        <w:rFonts w:hint="default"/>
        <w:lang w:val="ru-RU" w:eastAsia="en-US" w:bidi="ar-SA"/>
      </w:rPr>
    </w:lvl>
    <w:lvl w:ilvl="6" w:tplc="D49C0624">
      <w:numFmt w:val="bullet"/>
      <w:lvlText w:val="•"/>
      <w:lvlJc w:val="left"/>
      <w:pPr>
        <w:ind w:left="5327" w:hanging="340"/>
      </w:pPr>
      <w:rPr>
        <w:rFonts w:hint="default"/>
        <w:lang w:val="ru-RU" w:eastAsia="en-US" w:bidi="ar-SA"/>
      </w:rPr>
    </w:lvl>
    <w:lvl w:ilvl="7" w:tplc="DEEE04C0">
      <w:numFmt w:val="bullet"/>
      <w:lvlText w:val="•"/>
      <w:lvlJc w:val="left"/>
      <w:pPr>
        <w:ind w:left="6403" w:hanging="340"/>
      </w:pPr>
      <w:rPr>
        <w:rFonts w:hint="default"/>
        <w:lang w:val="ru-RU" w:eastAsia="en-US" w:bidi="ar-SA"/>
      </w:rPr>
    </w:lvl>
    <w:lvl w:ilvl="8" w:tplc="9E20B542">
      <w:numFmt w:val="bullet"/>
      <w:lvlText w:val="•"/>
      <w:lvlJc w:val="left"/>
      <w:pPr>
        <w:ind w:left="7480" w:hanging="340"/>
      </w:pPr>
      <w:rPr>
        <w:rFonts w:hint="default"/>
        <w:lang w:val="ru-RU" w:eastAsia="en-US" w:bidi="ar-SA"/>
      </w:rPr>
    </w:lvl>
  </w:abstractNum>
  <w:abstractNum w:abstractNumId="19" w15:restartNumberingAfterBreak="0">
    <w:nsid w:val="32C57581"/>
    <w:multiLevelType w:val="multilevel"/>
    <w:tmpl w:val="2D8A4D1E"/>
    <w:lvl w:ilvl="0">
      <w:start w:val="1"/>
      <w:numFmt w:val="decimal"/>
      <w:lvlText w:val="%1."/>
      <w:lvlJc w:val="left"/>
      <w:pPr>
        <w:tabs>
          <w:tab w:val="num" w:pos="1630"/>
        </w:tabs>
        <w:ind w:left="1630" w:hanging="495"/>
      </w:pPr>
      <w:rPr>
        <w:rFonts w:hint="default"/>
      </w:rPr>
    </w:lvl>
    <w:lvl w:ilvl="1">
      <w:start w:val="1"/>
      <w:numFmt w:val="decimal"/>
      <w:lvlText w:val="%1.%2."/>
      <w:lvlJc w:val="left"/>
      <w:pPr>
        <w:tabs>
          <w:tab w:val="num" w:pos="1620"/>
        </w:tabs>
        <w:ind w:left="1620" w:hanging="720"/>
      </w:pPr>
      <w:rPr>
        <w:rFonts w:hint="default"/>
      </w:rPr>
    </w:lvl>
    <w:lvl w:ilvl="2">
      <w:start w:val="1"/>
      <w:numFmt w:val="decimal"/>
      <w:lvlText w:val="%1.%2.%3."/>
      <w:lvlJc w:val="left"/>
      <w:pPr>
        <w:tabs>
          <w:tab w:val="num" w:pos="2520"/>
        </w:tabs>
        <w:ind w:left="2520" w:hanging="720"/>
      </w:pPr>
      <w:rPr>
        <w:rFonts w:hint="default"/>
      </w:rPr>
    </w:lvl>
    <w:lvl w:ilvl="3">
      <w:start w:val="1"/>
      <w:numFmt w:val="decimal"/>
      <w:lvlText w:val="%1.%2.%3.%4."/>
      <w:lvlJc w:val="left"/>
      <w:pPr>
        <w:tabs>
          <w:tab w:val="num" w:pos="3780"/>
        </w:tabs>
        <w:ind w:left="378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940"/>
        </w:tabs>
        <w:ind w:left="5940" w:hanging="1440"/>
      </w:pPr>
      <w:rPr>
        <w:rFonts w:hint="default"/>
      </w:rPr>
    </w:lvl>
    <w:lvl w:ilvl="6">
      <w:start w:val="1"/>
      <w:numFmt w:val="decimal"/>
      <w:lvlText w:val="%1.%2.%3.%4.%5.%6.%7."/>
      <w:lvlJc w:val="left"/>
      <w:pPr>
        <w:tabs>
          <w:tab w:val="num" w:pos="6840"/>
        </w:tabs>
        <w:ind w:left="6840" w:hanging="1440"/>
      </w:pPr>
      <w:rPr>
        <w:rFonts w:hint="default"/>
      </w:rPr>
    </w:lvl>
    <w:lvl w:ilvl="7">
      <w:start w:val="1"/>
      <w:numFmt w:val="decimal"/>
      <w:lvlText w:val="%1.%2.%3.%4.%5.%6.%7.%8."/>
      <w:lvlJc w:val="left"/>
      <w:pPr>
        <w:tabs>
          <w:tab w:val="num" w:pos="8100"/>
        </w:tabs>
        <w:ind w:left="8100" w:hanging="1800"/>
      </w:pPr>
      <w:rPr>
        <w:rFonts w:hint="default"/>
      </w:rPr>
    </w:lvl>
    <w:lvl w:ilvl="8">
      <w:start w:val="1"/>
      <w:numFmt w:val="decimal"/>
      <w:lvlText w:val="%1.%2.%3.%4.%5.%6.%7.%8.%9."/>
      <w:lvlJc w:val="left"/>
      <w:pPr>
        <w:tabs>
          <w:tab w:val="num" w:pos="9360"/>
        </w:tabs>
        <w:ind w:left="9360" w:hanging="2160"/>
      </w:pPr>
      <w:rPr>
        <w:rFonts w:hint="default"/>
      </w:rPr>
    </w:lvl>
  </w:abstractNum>
  <w:abstractNum w:abstractNumId="20" w15:restartNumberingAfterBreak="0">
    <w:nsid w:val="392B60FD"/>
    <w:multiLevelType w:val="hybridMultilevel"/>
    <w:tmpl w:val="8ECE0070"/>
    <w:lvl w:ilvl="0" w:tplc="54CEB9FC">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1" w15:restartNumberingAfterBreak="0">
    <w:nsid w:val="405663CE"/>
    <w:multiLevelType w:val="hybridMultilevel"/>
    <w:tmpl w:val="57C484BA"/>
    <w:lvl w:ilvl="0" w:tplc="56E2708C">
      <w:start w:val="2"/>
      <w:numFmt w:val="decimal"/>
      <w:lvlText w:val="%1."/>
      <w:lvlJc w:val="left"/>
      <w:pPr>
        <w:ind w:left="2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43E1696">
      <w:start w:val="1"/>
      <w:numFmt w:val="lowerLetter"/>
      <w:lvlText w:val="%2"/>
      <w:lvlJc w:val="left"/>
      <w:pPr>
        <w:ind w:left="1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EB4359E">
      <w:start w:val="1"/>
      <w:numFmt w:val="lowerRoman"/>
      <w:lvlText w:val="%3"/>
      <w:lvlJc w:val="left"/>
      <w:pPr>
        <w:ind w:left="2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1E1724">
      <w:start w:val="1"/>
      <w:numFmt w:val="decimal"/>
      <w:lvlText w:val="%4"/>
      <w:lvlJc w:val="left"/>
      <w:pPr>
        <w:ind w:left="3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B68633C">
      <w:start w:val="1"/>
      <w:numFmt w:val="lowerLetter"/>
      <w:lvlText w:val="%5"/>
      <w:lvlJc w:val="left"/>
      <w:pPr>
        <w:ind w:left="3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A66888A">
      <w:start w:val="1"/>
      <w:numFmt w:val="lowerRoman"/>
      <w:lvlText w:val="%6"/>
      <w:lvlJc w:val="left"/>
      <w:pPr>
        <w:ind w:left="45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A0087B0">
      <w:start w:val="1"/>
      <w:numFmt w:val="decimal"/>
      <w:lvlText w:val="%7"/>
      <w:lvlJc w:val="left"/>
      <w:pPr>
        <w:ind w:left="53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9A6205E">
      <w:start w:val="1"/>
      <w:numFmt w:val="lowerLetter"/>
      <w:lvlText w:val="%8"/>
      <w:lvlJc w:val="left"/>
      <w:pPr>
        <w:ind w:left="60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ABA6E46">
      <w:start w:val="1"/>
      <w:numFmt w:val="lowerRoman"/>
      <w:lvlText w:val="%9"/>
      <w:lvlJc w:val="left"/>
      <w:pPr>
        <w:ind w:left="67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41BD3402"/>
    <w:multiLevelType w:val="hybridMultilevel"/>
    <w:tmpl w:val="EBA49210"/>
    <w:styleLink w:val="a0"/>
    <w:lvl w:ilvl="0" w:tplc="0DD4FCFE">
      <w:start w:val="1"/>
      <w:numFmt w:val="decimal"/>
      <w:lvlText w:val="%1."/>
      <w:lvlJc w:val="left"/>
      <w:pPr>
        <w:tabs>
          <w:tab w:val="num" w:pos="941"/>
        </w:tabs>
        <w:ind w:left="232" w:firstLine="4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FD6D0BA">
      <w:start w:val="1"/>
      <w:numFmt w:val="decimal"/>
      <w:lvlText w:val="%2."/>
      <w:lvlJc w:val="left"/>
      <w:pPr>
        <w:tabs>
          <w:tab w:val="num" w:pos="1741"/>
        </w:tabs>
        <w:ind w:left="1032" w:firstLine="4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606EF6E">
      <w:start w:val="1"/>
      <w:numFmt w:val="decimal"/>
      <w:lvlText w:val="%3."/>
      <w:lvlJc w:val="left"/>
      <w:pPr>
        <w:tabs>
          <w:tab w:val="num" w:pos="2541"/>
        </w:tabs>
        <w:ind w:left="1832" w:firstLine="4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76A32CE">
      <w:start w:val="1"/>
      <w:numFmt w:val="decimal"/>
      <w:lvlText w:val="%4."/>
      <w:lvlJc w:val="left"/>
      <w:pPr>
        <w:tabs>
          <w:tab w:val="num" w:pos="3341"/>
        </w:tabs>
        <w:ind w:left="2632" w:firstLine="4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A61016">
      <w:start w:val="1"/>
      <w:numFmt w:val="decimal"/>
      <w:lvlText w:val="%5."/>
      <w:lvlJc w:val="left"/>
      <w:pPr>
        <w:tabs>
          <w:tab w:val="num" w:pos="4141"/>
        </w:tabs>
        <w:ind w:left="3432" w:firstLine="4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94FD30">
      <w:start w:val="1"/>
      <w:numFmt w:val="decimal"/>
      <w:lvlText w:val="%6."/>
      <w:lvlJc w:val="left"/>
      <w:pPr>
        <w:tabs>
          <w:tab w:val="num" w:pos="4941"/>
        </w:tabs>
        <w:ind w:left="4232" w:firstLine="4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1209DFC">
      <w:start w:val="1"/>
      <w:numFmt w:val="decimal"/>
      <w:lvlText w:val="%7."/>
      <w:lvlJc w:val="left"/>
      <w:pPr>
        <w:tabs>
          <w:tab w:val="num" w:pos="5741"/>
        </w:tabs>
        <w:ind w:left="5032" w:firstLine="4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A2291A6">
      <w:start w:val="1"/>
      <w:numFmt w:val="decimal"/>
      <w:lvlText w:val="%8."/>
      <w:lvlJc w:val="left"/>
      <w:pPr>
        <w:tabs>
          <w:tab w:val="num" w:pos="6541"/>
        </w:tabs>
        <w:ind w:left="5832" w:firstLine="4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F066E2C">
      <w:start w:val="1"/>
      <w:numFmt w:val="decimal"/>
      <w:lvlText w:val="%9."/>
      <w:lvlJc w:val="left"/>
      <w:pPr>
        <w:tabs>
          <w:tab w:val="num" w:pos="7341"/>
        </w:tabs>
        <w:ind w:left="6632" w:firstLine="4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42B5668C"/>
    <w:multiLevelType w:val="multilevel"/>
    <w:tmpl w:val="BB36B4FA"/>
    <w:lvl w:ilvl="0">
      <w:start w:val="1"/>
      <w:numFmt w:val="decimal"/>
      <w:lvlText w:val="%1."/>
      <w:lvlJc w:val="left"/>
      <w:pPr>
        <w:ind w:left="2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bullet"/>
      <w:lvlText w:val="-"/>
      <w:lvlJc w:val="left"/>
      <w:pPr>
        <w:ind w:left="14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bullet"/>
      <w:lvlText w:val="•"/>
      <w:lvlJc w:val="left"/>
      <w:pPr>
        <w:ind w:left="19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bullet"/>
      <w:lvlText w:val="o"/>
      <w:lvlJc w:val="left"/>
      <w:pPr>
        <w:ind w:left="26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bullet"/>
      <w:lvlText w:val="▪"/>
      <w:lvlJc w:val="left"/>
      <w:pPr>
        <w:ind w:left="33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bullet"/>
      <w:lvlText w:val="•"/>
      <w:lvlJc w:val="left"/>
      <w:pPr>
        <w:ind w:left="4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bullet"/>
      <w:lvlText w:val="o"/>
      <w:lvlJc w:val="left"/>
      <w:pPr>
        <w:ind w:left="4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bullet"/>
      <w:lvlText w:val="▪"/>
      <w:lvlJc w:val="left"/>
      <w:pPr>
        <w:ind w:left="5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43E73D14"/>
    <w:multiLevelType w:val="hybridMultilevel"/>
    <w:tmpl w:val="76B8F18C"/>
    <w:lvl w:ilvl="0" w:tplc="2BE8B504">
      <w:start w:val="1"/>
      <w:numFmt w:val="decimal"/>
      <w:lvlText w:val="%1."/>
      <w:lvlJc w:val="left"/>
      <w:pPr>
        <w:ind w:left="927" w:hanging="360"/>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4602086A"/>
    <w:multiLevelType w:val="hybridMultilevel"/>
    <w:tmpl w:val="0B225B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B87724"/>
    <w:multiLevelType w:val="hybridMultilevel"/>
    <w:tmpl w:val="9FF883B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57566D"/>
    <w:multiLevelType w:val="hybridMultilevel"/>
    <w:tmpl w:val="AF7801EA"/>
    <w:lvl w:ilvl="0" w:tplc="23E8F49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C0404CD"/>
    <w:multiLevelType w:val="hybridMultilevel"/>
    <w:tmpl w:val="CA1AF33A"/>
    <w:lvl w:ilvl="0" w:tplc="87B21876">
      <w:start w:val="1"/>
      <w:numFmt w:val="decimal"/>
      <w:lvlText w:val="%1."/>
      <w:lvlJc w:val="left"/>
      <w:pPr>
        <w:ind w:left="74" w:hanging="511"/>
      </w:pPr>
      <w:rPr>
        <w:rFonts w:hint="default"/>
        <w:spacing w:val="0"/>
        <w:w w:val="97"/>
        <w:lang w:val="ru-RU" w:eastAsia="en-US" w:bidi="ar-SA"/>
      </w:rPr>
    </w:lvl>
    <w:lvl w:ilvl="1" w:tplc="AE069874">
      <w:numFmt w:val="bullet"/>
      <w:lvlText w:val="•"/>
      <w:lvlJc w:val="left"/>
      <w:pPr>
        <w:ind w:left="1035" w:hanging="511"/>
      </w:pPr>
      <w:rPr>
        <w:rFonts w:hint="default"/>
        <w:lang w:val="ru-RU" w:eastAsia="en-US" w:bidi="ar-SA"/>
      </w:rPr>
    </w:lvl>
    <w:lvl w:ilvl="2" w:tplc="21AC3DF2">
      <w:numFmt w:val="bullet"/>
      <w:lvlText w:val="•"/>
      <w:lvlJc w:val="left"/>
      <w:pPr>
        <w:ind w:left="1990" w:hanging="511"/>
      </w:pPr>
      <w:rPr>
        <w:rFonts w:hint="default"/>
        <w:lang w:val="ru-RU" w:eastAsia="en-US" w:bidi="ar-SA"/>
      </w:rPr>
    </w:lvl>
    <w:lvl w:ilvl="3" w:tplc="D4F0B9E6">
      <w:numFmt w:val="bullet"/>
      <w:lvlText w:val="•"/>
      <w:lvlJc w:val="left"/>
      <w:pPr>
        <w:ind w:left="2946" w:hanging="511"/>
      </w:pPr>
      <w:rPr>
        <w:rFonts w:hint="default"/>
        <w:lang w:val="ru-RU" w:eastAsia="en-US" w:bidi="ar-SA"/>
      </w:rPr>
    </w:lvl>
    <w:lvl w:ilvl="4" w:tplc="2062D020">
      <w:numFmt w:val="bullet"/>
      <w:lvlText w:val="•"/>
      <w:lvlJc w:val="left"/>
      <w:pPr>
        <w:ind w:left="3901" w:hanging="511"/>
      </w:pPr>
      <w:rPr>
        <w:rFonts w:hint="default"/>
        <w:lang w:val="ru-RU" w:eastAsia="en-US" w:bidi="ar-SA"/>
      </w:rPr>
    </w:lvl>
    <w:lvl w:ilvl="5" w:tplc="DC7E6B66">
      <w:numFmt w:val="bullet"/>
      <w:lvlText w:val="•"/>
      <w:lvlJc w:val="left"/>
      <w:pPr>
        <w:ind w:left="4857" w:hanging="511"/>
      </w:pPr>
      <w:rPr>
        <w:rFonts w:hint="default"/>
        <w:lang w:val="ru-RU" w:eastAsia="en-US" w:bidi="ar-SA"/>
      </w:rPr>
    </w:lvl>
    <w:lvl w:ilvl="6" w:tplc="C8502C92">
      <w:numFmt w:val="bullet"/>
      <w:lvlText w:val="•"/>
      <w:lvlJc w:val="left"/>
      <w:pPr>
        <w:ind w:left="5812" w:hanging="511"/>
      </w:pPr>
      <w:rPr>
        <w:rFonts w:hint="default"/>
        <w:lang w:val="ru-RU" w:eastAsia="en-US" w:bidi="ar-SA"/>
      </w:rPr>
    </w:lvl>
    <w:lvl w:ilvl="7" w:tplc="36363E64">
      <w:numFmt w:val="bullet"/>
      <w:lvlText w:val="•"/>
      <w:lvlJc w:val="left"/>
      <w:pPr>
        <w:ind w:left="6767" w:hanging="511"/>
      </w:pPr>
      <w:rPr>
        <w:rFonts w:hint="default"/>
        <w:lang w:val="ru-RU" w:eastAsia="en-US" w:bidi="ar-SA"/>
      </w:rPr>
    </w:lvl>
    <w:lvl w:ilvl="8" w:tplc="05EC78F2">
      <w:numFmt w:val="bullet"/>
      <w:lvlText w:val="•"/>
      <w:lvlJc w:val="left"/>
      <w:pPr>
        <w:ind w:left="7723" w:hanging="511"/>
      </w:pPr>
      <w:rPr>
        <w:rFonts w:hint="default"/>
        <w:lang w:val="ru-RU" w:eastAsia="en-US" w:bidi="ar-SA"/>
      </w:rPr>
    </w:lvl>
  </w:abstractNum>
  <w:abstractNum w:abstractNumId="29" w15:restartNumberingAfterBreak="0">
    <w:nsid w:val="4F7617D9"/>
    <w:multiLevelType w:val="hybridMultilevel"/>
    <w:tmpl w:val="ADA4F5FA"/>
    <w:lvl w:ilvl="0" w:tplc="973C3CBE">
      <w:start w:val="1"/>
      <w:numFmt w:val="decimal"/>
      <w:lvlText w:val="%1)"/>
      <w:lvlJc w:val="left"/>
      <w:pPr>
        <w:ind w:left="1833" w:hanging="105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30" w15:restartNumberingAfterBreak="0">
    <w:nsid w:val="5BDC4487"/>
    <w:multiLevelType w:val="hybridMultilevel"/>
    <w:tmpl w:val="8D0CA04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5F776E1"/>
    <w:multiLevelType w:val="hybridMultilevel"/>
    <w:tmpl w:val="B3345644"/>
    <w:lvl w:ilvl="0" w:tplc="B3926726">
      <w:start w:val="2"/>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15:restartNumberingAfterBreak="0">
    <w:nsid w:val="71726FC1"/>
    <w:multiLevelType w:val="hybridMultilevel"/>
    <w:tmpl w:val="538A32CC"/>
    <w:lvl w:ilvl="0" w:tplc="2208D404">
      <w:start w:val="1"/>
      <w:numFmt w:val="decimal"/>
      <w:lvlText w:val="%1."/>
      <w:lvlJc w:val="left"/>
      <w:pPr>
        <w:tabs>
          <w:tab w:val="num" w:pos="1080"/>
        </w:tabs>
        <w:ind w:left="108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71C1478F"/>
    <w:multiLevelType w:val="hybridMultilevel"/>
    <w:tmpl w:val="51D83688"/>
    <w:lvl w:ilvl="0" w:tplc="7C16FD84">
      <w:start w:val="1"/>
      <w:numFmt w:val="decimal"/>
      <w:lvlText w:val="%1."/>
      <w:lvlJc w:val="left"/>
      <w:pPr>
        <w:ind w:left="1189" w:hanging="4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40955CE"/>
    <w:multiLevelType w:val="hybridMultilevel"/>
    <w:tmpl w:val="5382F17A"/>
    <w:lvl w:ilvl="0" w:tplc="16F40CC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5" w15:restartNumberingAfterBreak="0">
    <w:nsid w:val="758075E6"/>
    <w:multiLevelType w:val="hybridMultilevel"/>
    <w:tmpl w:val="71D2F9E2"/>
    <w:lvl w:ilvl="0" w:tplc="0419000F">
      <w:start w:val="1"/>
      <w:numFmt w:val="decimal"/>
      <w:lvlText w:val="%1."/>
      <w:lvlJc w:val="left"/>
      <w:pPr>
        <w:ind w:left="1134" w:hanging="360"/>
      </w:pPr>
    </w:lvl>
    <w:lvl w:ilvl="1" w:tplc="04190019" w:tentative="1">
      <w:start w:val="1"/>
      <w:numFmt w:val="lowerLetter"/>
      <w:lvlText w:val="%2."/>
      <w:lvlJc w:val="left"/>
      <w:pPr>
        <w:ind w:left="1854" w:hanging="360"/>
      </w:pPr>
    </w:lvl>
    <w:lvl w:ilvl="2" w:tplc="0419001B" w:tentative="1">
      <w:start w:val="1"/>
      <w:numFmt w:val="lowerRoman"/>
      <w:lvlText w:val="%3."/>
      <w:lvlJc w:val="right"/>
      <w:pPr>
        <w:ind w:left="2574" w:hanging="180"/>
      </w:pPr>
    </w:lvl>
    <w:lvl w:ilvl="3" w:tplc="0419000F" w:tentative="1">
      <w:start w:val="1"/>
      <w:numFmt w:val="decimal"/>
      <w:lvlText w:val="%4."/>
      <w:lvlJc w:val="left"/>
      <w:pPr>
        <w:ind w:left="3294" w:hanging="360"/>
      </w:pPr>
    </w:lvl>
    <w:lvl w:ilvl="4" w:tplc="04190019" w:tentative="1">
      <w:start w:val="1"/>
      <w:numFmt w:val="lowerLetter"/>
      <w:lvlText w:val="%5."/>
      <w:lvlJc w:val="left"/>
      <w:pPr>
        <w:ind w:left="4014" w:hanging="360"/>
      </w:pPr>
    </w:lvl>
    <w:lvl w:ilvl="5" w:tplc="0419001B" w:tentative="1">
      <w:start w:val="1"/>
      <w:numFmt w:val="lowerRoman"/>
      <w:lvlText w:val="%6."/>
      <w:lvlJc w:val="right"/>
      <w:pPr>
        <w:ind w:left="4734" w:hanging="180"/>
      </w:pPr>
    </w:lvl>
    <w:lvl w:ilvl="6" w:tplc="0419000F" w:tentative="1">
      <w:start w:val="1"/>
      <w:numFmt w:val="decimal"/>
      <w:lvlText w:val="%7."/>
      <w:lvlJc w:val="left"/>
      <w:pPr>
        <w:ind w:left="5454" w:hanging="360"/>
      </w:pPr>
    </w:lvl>
    <w:lvl w:ilvl="7" w:tplc="04190019" w:tentative="1">
      <w:start w:val="1"/>
      <w:numFmt w:val="lowerLetter"/>
      <w:lvlText w:val="%8."/>
      <w:lvlJc w:val="left"/>
      <w:pPr>
        <w:ind w:left="6174" w:hanging="360"/>
      </w:pPr>
    </w:lvl>
    <w:lvl w:ilvl="8" w:tplc="0419001B" w:tentative="1">
      <w:start w:val="1"/>
      <w:numFmt w:val="lowerRoman"/>
      <w:lvlText w:val="%9."/>
      <w:lvlJc w:val="right"/>
      <w:pPr>
        <w:ind w:left="6894" w:hanging="180"/>
      </w:pPr>
    </w:lvl>
  </w:abstractNum>
  <w:abstractNum w:abstractNumId="36" w15:restartNumberingAfterBreak="0">
    <w:nsid w:val="77DA2841"/>
    <w:multiLevelType w:val="hybridMultilevel"/>
    <w:tmpl w:val="F9ACFC2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7" w15:restartNumberingAfterBreak="0">
    <w:nsid w:val="77FD7C62"/>
    <w:multiLevelType w:val="hybridMultilevel"/>
    <w:tmpl w:val="69E8783E"/>
    <w:lvl w:ilvl="0" w:tplc="7B22344C">
      <w:start w:val="1"/>
      <w:numFmt w:val="decimal"/>
      <w:lvlText w:val="%1."/>
      <w:lvlJc w:val="left"/>
      <w:pPr>
        <w:ind w:left="600" w:hanging="360"/>
      </w:pPr>
      <w:rPr>
        <w:rFonts w:eastAsiaTheme="minorEastAsia"/>
        <w:color w:val="auto"/>
      </w:rPr>
    </w:lvl>
    <w:lvl w:ilvl="1" w:tplc="04190019">
      <w:start w:val="1"/>
      <w:numFmt w:val="lowerLetter"/>
      <w:lvlText w:val="%2."/>
      <w:lvlJc w:val="left"/>
      <w:pPr>
        <w:ind w:left="1320" w:hanging="360"/>
      </w:pPr>
    </w:lvl>
    <w:lvl w:ilvl="2" w:tplc="0419001B">
      <w:start w:val="1"/>
      <w:numFmt w:val="lowerRoman"/>
      <w:lvlText w:val="%3."/>
      <w:lvlJc w:val="right"/>
      <w:pPr>
        <w:ind w:left="2040" w:hanging="180"/>
      </w:pPr>
    </w:lvl>
    <w:lvl w:ilvl="3" w:tplc="0419000F">
      <w:start w:val="1"/>
      <w:numFmt w:val="decimal"/>
      <w:lvlText w:val="%4."/>
      <w:lvlJc w:val="left"/>
      <w:pPr>
        <w:ind w:left="2760" w:hanging="360"/>
      </w:pPr>
    </w:lvl>
    <w:lvl w:ilvl="4" w:tplc="04190019">
      <w:start w:val="1"/>
      <w:numFmt w:val="lowerLetter"/>
      <w:lvlText w:val="%5."/>
      <w:lvlJc w:val="left"/>
      <w:pPr>
        <w:ind w:left="3480" w:hanging="360"/>
      </w:pPr>
    </w:lvl>
    <w:lvl w:ilvl="5" w:tplc="0419001B">
      <w:start w:val="1"/>
      <w:numFmt w:val="lowerRoman"/>
      <w:lvlText w:val="%6."/>
      <w:lvlJc w:val="right"/>
      <w:pPr>
        <w:ind w:left="4200" w:hanging="180"/>
      </w:pPr>
    </w:lvl>
    <w:lvl w:ilvl="6" w:tplc="0419000F">
      <w:start w:val="1"/>
      <w:numFmt w:val="decimal"/>
      <w:lvlText w:val="%7."/>
      <w:lvlJc w:val="left"/>
      <w:pPr>
        <w:ind w:left="4920" w:hanging="360"/>
      </w:pPr>
    </w:lvl>
    <w:lvl w:ilvl="7" w:tplc="04190019">
      <w:start w:val="1"/>
      <w:numFmt w:val="lowerLetter"/>
      <w:lvlText w:val="%8."/>
      <w:lvlJc w:val="left"/>
      <w:pPr>
        <w:ind w:left="5640" w:hanging="360"/>
      </w:pPr>
    </w:lvl>
    <w:lvl w:ilvl="8" w:tplc="0419001B">
      <w:start w:val="1"/>
      <w:numFmt w:val="lowerRoman"/>
      <w:lvlText w:val="%9."/>
      <w:lvlJc w:val="right"/>
      <w:pPr>
        <w:ind w:left="6360" w:hanging="180"/>
      </w:pPr>
    </w:lvl>
  </w:abstractNum>
  <w:abstractNum w:abstractNumId="38" w15:restartNumberingAfterBreak="0">
    <w:nsid w:val="785110F9"/>
    <w:multiLevelType w:val="hybridMultilevel"/>
    <w:tmpl w:val="058E73AC"/>
    <w:lvl w:ilvl="0" w:tplc="17E86A7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15:restartNumberingAfterBreak="0">
    <w:nsid w:val="7DE058A5"/>
    <w:multiLevelType w:val="multilevel"/>
    <w:tmpl w:val="988247DA"/>
    <w:lvl w:ilvl="0">
      <w:start w:val="1"/>
      <w:numFmt w:val="decimal"/>
      <w:lvlText w:val="%1."/>
      <w:lvlJc w:val="left"/>
      <w:pPr>
        <w:ind w:left="975" w:hanging="525"/>
      </w:pPr>
      <w:rPr>
        <w:rFonts w:hint="default"/>
      </w:rPr>
    </w:lvl>
    <w:lvl w:ilvl="1">
      <w:start w:val="1"/>
      <w:numFmt w:val="decimal"/>
      <w:isLgl/>
      <w:lvlText w:val="%1.%2."/>
      <w:lvlJc w:val="left"/>
      <w:pPr>
        <w:ind w:left="1170" w:hanging="72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530" w:hanging="108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890" w:hanging="1440"/>
      </w:pPr>
      <w:rPr>
        <w:rFonts w:hint="default"/>
      </w:rPr>
    </w:lvl>
    <w:lvl w:ilvl="6">
      <w:start w:val="1"/>
      <w:numFmt w:val="decimal"/>
      <w:isLgl/>
      <w:lvlText w:val="%1.%2.%3.%4.%5.%6.%7."/>
      <w:lvlJc w:val="left"/>
      <w:pPr>
        <w:ind w:left="2250" w:hanging="1800"/>
      </w:pPr>
      <w:rPr>
        <w:rFonts w:hint="default"/>
      </w:rPr>
    </w:lvl>
    <w:lvl w:ilvl="7">
      <w:start w:val="1"/>
      <w:numFmt w:val="decimal"/>
      <w:isLgl/>
      <w:lvlText w:val="%1.%2.%3.%4.%5.%6.%7.%8."/>
      <w:lvlJc w:val="left"/>
      <w:pPr>
        <w:ind w:left="2250" w:hanging="1800"/>
      </w:pPr>
      <w:rPr>
        <w:rFonts w:hint="default"/>
      </w:rPr>
    </w:lvl>
    <w:lvl w:ilvl="8">
      <w:start w:val="1"/>
      <w:numFmt w:val="decimal"/>
      <w:isLgl/>
      <w:lvlText w:val="%1.%2.%3.%4.%5.%6.%7.%8.%9."/>
      <w:lvlJc w:val="left"/>
      <w:pPr>
        <w:ind w:left="2610" w:hanging="2160"/>
      </w:pPr>
      <w:rPr>
        <w:rFonts w:hint="default"/>
      </w:rPr>
    </w:lvl>
  </w:abstractNum>
  <w:abstractNum w:abstractNumId="40" w15:restartNumberingAfterBreak="0">
    <w:nsid w:val="7F7039FC"/>
    <w:multiLevelType w:val="hybridMultilevel"/>
    <w:tmpl w:val="0B225B4C"/>
    <w:lvl w:ilvl="0" w:tplc="0419000F">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num w:numId="1">
    <w:abstractNumId w:val="22"/>
  </w:num>
  <w:num w:numId="2">
    <w:abstractNumId w:val="16"/>
  </w:num>
  <w:num w:numId="3">
    <w:abstractNumId w:val="2"/>
  </w:num>
  <w:num w:numId="4">
    <w:abstractNumId w:val="1"/>
  </w:num>
  <w:num w:numId="5">
    <w:abstractNumId w:val="15"/>
  </w:num>
  <w:num w:numId="6">
    <w:abstractNumId w:val="27"/>
  </w:num>
  <w:num w:numId="7">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lvl w:ilvl="0">
        <w:numFmt w:val="bullet"/>
        <w:lvlText w:val=""/>
        <w:legacy w:legacy="1" w:legacySpace="0" w:legacyIndent="360"/>
        <w:lvlJc w:val="left"/>
        <w:pPr>
          <w:ind w:left="0" w:firstLine="0"/>
        </w:pPr>
        <w:rPr>
          <w:rFonts w:ascii="Symbol" w:hAnsi="Symbol" w:hint="default"/>
        </w:rPr>
      </w:lvl>
    </w:lvlOverride>
  </w:num>
  <w:num w:numId="9">
    <w:abstractNumId w:val="32"/>
  </w:num>
  <w:num w:numId="10">
    <w:abstractNumId w:val="31"/>
  </w:num>
  <w:num w:numId="11">
    <w:abstractNumId w:val="13"/>
  </w:num>
  <w:num w:numId="12">
    <w:abstractNumId w:val="36"/>
  </w:num>
  <w:num w:numId="13">
    <w:abstractNumId w:val="10"/>
  </w:num>
  <w:num w:numId="14">
    <w:abstractNumId w:val="29"/>
  </w:num>
  <w:num w:numId="15">
    <w:abstractNumId w:val="12"/>
  </w:num>
  <w:num w:numId="16">
    <w:abstractNumId w:val="3"/>
  </w:num>
  <w:num w:numId="17">
    <w:abstractNumId w:val="19"/>
  </w:num>
  <w:num w:numId="18">
    <w:abstractNumId w:val="34"/>
  </w:num>
  <w:num w:numId="19">
    <w:abstractNumId w:val="8"/>
  </w:num>
  <w:num w:numId="20">
    <w:abstractNumId w:val="9"/>
  </w:num>
  <w:num w:numId="21">
    <w:abstractNumId w:val="4"/>
  </w:num>
  <w:num w:numId="22">
    <w:abstractNumId w:val="11"/>
  </w:num>
  <w:num w:numId="23">
    <w:abstractNumId w:val="30"/>
  </w:num>
  <w:num w:numId="24">
    <w:abstractNumId w:val="26"/>
  </w:num>
  <w:num w:numId="25">
    <w:abstractNumId w:val="35"/>
  </w:num>
  <w:num w:numId="26">
    <w:abstractNumId w:val="5"/>
  </w:num>
  <w:num w:numId="27">
    <w:abstractNumId w:val="24"/>
  </w:num>
  <w:num w:numId="28">
    <w:abstractNumId w:val="33"/>
  </w:num>
  <w:num w:numId="2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0"/>
  </w:num>
  <w:num w:numId="31">
    <w:abstractNumId w:val="25"/>
  </w:num>
  <w:num w:numId="32">
    <w:abstractNumId w:val="6"/>
  </w:num>
  <w:num w:numId="33">
    <w:abstractNumId w:val="38"/>
  </w:num>
  <w:num w:numId="34">
    <w:abstractNumId w:val="18"/>
  </w:num>
  <w:num w:numId="35">
    <w:abstractNumId w:val="28"/>
  </w:num>
  <w:num w:numId="36">
    <w:abstractNumId w:val="39"/>
  </w:num>
  <w:num w:numId="37">
    <w:abstractNumId w:val="23"/>
  </w:num>
  <w:num w:numId="38">
    <w:abstractNumId w:val="21"/>
  </w:num>
  <w:num w:numId="39">
    <w:abstractNumId w:val="14"/>
  </w:num>
  <w:num w:numId="40">
    <w:abstractNumId w:val="7"/>
  </w:num>
  <w:num w:numId="41">
    <w:abstractNumId w:val="17"/>
  </w:num>
  <w:num w:numId="42">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3BF"/>
    <w:rsid w:val="00011D70"/>
    <w:rsid w:val="00023085"/>
    <w:rsid w:val="00042B5B"/>
    <w:rsid w:val="000436E1"/>
    <w:rsid w:val="00050BBA"/>
    <w:rsid w:val="00077AC0"/>
    <w:rsid w:val="00091EE0"/>
    <w:rsid w:val="000A6001"/>
    <w:rsid w:val="000B61C9"/>
    <w:rsid w:val="000C364E"/>
    <w:rsid w:val="000C532A"/>
    <w:rsid w:val="00133A54"/>
    <w:rsid w:val="0013770B"/>
    <w:rsid w:val="00141118"/>
    <w:rsid w:val="00145D23"/>
    <w:rsid w:val="00176CA2"/>
    <w:rsid w:val="0018139F"/>
    <w:rsid w:val="00183052"/>
    <w:rsid w:val="001942E9"/>
    <w:rsid w:val="001A60AA"/>
    <w:rsid w:val="001B0CEF"/>
    <w:rsid w:val="001B378C"/>
    <w:rsid w:val="001C2C0F"/>
    <w:rsid w:val="001C658D"/>
    <w:rsid w:val="001D0BA8"/>
    <w:rsid w:val="001E4704"/>
    <w:rsid w:val="001E7672"/>
    <w:rsid w:val="00204995"/>
    <w:rsid w:val="002356C1"/>
    <w:rsid w:val="00247763"/>
    <w:rsid w:val="0026027F"/>
    <w:rsid w:val="00294203"/>
    <w:rsid w:val="002A2CC4"/>
    <w:rsid w:val="002E0034"/>
    <w:rsid w:val="00326978"/>
    <w:rsid w:val="00336204"/>
    <w:rsid w:val="00341275"/>
    <w:rsid w:val="00344272"/>
    <w:rsid w:val="00347CAA"/>
    <w:rsid w:val="00347F17"/>
    <w:rsid w:val="003516F6"/>
    <w:rsid w:val="003B21CD"/>
    <w:rsid w:val="003B3EF6"/>
    <w:rsid w:val="003B4DB0"/>
    <w:rsid w:val="003C5332"/>
    <w:rsid w:val="003E5DBA"/>
    <w:rsid w:val="00415F5A"/>
    <w:rsid w:val="00433BD0"/>
    <w:rsid w:val="00446487"/>
    <w:rsid w:val="004852E8"/>
    <w:rsid w:val="004A3630"/>
    <w:rsid w:val="004C6F04"/>
    <w:rsid w:val="004D28AA"/>
    <w:rsid w:val="004D4409"/>
    <w:rsid w:val="004E3266"/>
    <w:rsid w:val="004F465C"/>
    <w:rsid w:val="00504E07"/>
    <w:rsid w:val="00512D98"/>
    <w:rsid w:val="00534B4D"/>
    <w:rsid w:val="0053683A"/>
    <w:rsid w:val="00537062"/>
    <w:rsid w:val="00565310"/>
    <w:rsid w:val="005909B0"/>
    <w:rsid w:val="005A1263"/>
    <w:rsid w:val="005B738D"/>
    <w:rsid w:val="005C33F8"/>
    <w:rsid w:val="005C5D46"/>
    <w:rsid w:val="0060724E"/>
    <w:rsid w:val="00634569"/>
    <w:rsid w:val="00644CE7"/>
    <w:rsid w:val="00647855"/>
    <w:rsid w:val="00657D09"/>
    <w:rsid w:val="00691C79"/>
    <w:rsid w:val="006A20F7"/>
    <w:rsid w:val="006B1208"/>
    <w:rsid w:val="006F2BCD"/>
    <w:rsid w:val="006F612B"/>
    <w:rsid w:val="00701BC7"/>
    <w:rsid w:val="0075732C"/>
    <w:rsid w:val="0077502B"/>
    <w:rsid w:val="007B246C"/>
    <w:rsid w:val="007E361B"/>
    <w:rsid w:val="007F07BB"/>
    <w:rsid w:val="00812140"/>
    <w:rsid w:val="008254E3"/>
    <w:rsid w:val="008460D1"/>
    <w:rsid w:val="00853EAE"/>
    <w:rsid w:val="008A22E4"/>
    <w:rsid w:val="008A2913"/>
    <w:rsid w:val="008A4109"/>
    <w:rsid w:val="008A41D7"/>
    <w:rsid w:val="008C3299"/>
    <w:rsid w:val="008D4F02"/>
    <w:rsid w:val="00904E19"/>
    <w:rsid w:val="009123BF"/>
    <w:rsid w:val="00915E66"/>
    <w:rsid w:val="0093694E"/>
    <w:rsid w:val="00951F60"/>
    <w:rsid w:val="00954771"/>
    <w:rsid w:val="0095669A"/>
    <w:rsid w:val="009877CC"/>
    <w:rsid w:val="009C78CC"/>
    <w:rsid w:val="009E62F5"/>
    <w:rsid w:val="009F0637"/>
    <w:rsid w:val="00A04460"/>
    <w:rsid w:val="00A24EB2"/>
    <w:rsid w:val="00A44710"/>
    <w:rsid w:val="00A54AB2"/>
    <w:rsid w:val="00A75D4D"/>
    <w:rsid w:val="00AB1BA1"/>
    <w:rsid w:val="00AC6AA5"/>
    <w:rsid w:val="00AF0FCA"/>
    <w:rsid w:val="00AF6A98"/>
    <w:rsid w:val="00B22B1A"/>
    <w:rsid w:val="00B61DED"/>
    <w:rsid w:val="00B80228"/>
    <w:rsid w:val="00B90BA2"/>
    <w:rsid w:val="00B956C6"/>
    <w:rsid w:val="00B978CA"/>
    <w:rsid w:val="00BA43C5"/>
    <w:rsid w:val="00BB0924"/>
    <w:rsid w:val="00BC524D"/>
    <w:rsid w:val="00BE1D87"/>
    <w:rsid w:val="00BF543D"/>
    <w:rsid w:val="00BF5A02"/>
    <w:rsid w:val="00C2128E"/>
    <w:rsid w:val="00C26087"/>
    <w:rsid w:val="00C66272"/>
    <w:rsid w:val="00C72414"/>
    <w:rsid w:val="00C74A0E"/>
    <w:rsid w:val="00C75687"/>
    <w:rsid w:val="00C8438B"/>
    <w:rsid w:val="00C86CB6"/>
    <w:rsid w:val="00C94154"/>
    <w:rsid w:val="00CC4034"/>
    <w:rsid w:val="00CD3963"/>
    <w:rsid w:val="00D47847"/>
    <w:rsid w:val="00D6742B"/>
    <w:rsid w:val="00D6761E"/>
    <w:rsid w:val="00D86402"/>
    <w:rsid w:val="00D91BDC"/>
    <w:rsid w:val="00DB01BF"/>
    <w:rsid w:val="00DC1BBE"/>
    <w:rsid w:val="00DC5235"/>
    <w:rsid w:val="00DF7D8D"/>
    <w:rsid w:val="00E30946"/>
    <w:rsid w:val="00E45716"/>
    <w:rsid w:val="00E5145E"/>
    <w:rsid w:val="00EA4601"/>
    <w:rsid w:val="00EA4633"/>
    <w:rsid w:val="00ED6821"/>
    <w:rsid w:val="00F42366"/>
    <w:rsid w:val="00F56E34"/>
    <w:rsid w:val="00F62980"/>
    <w:rsid w:val="00F72B4F"/>
    <w:rsid w:val="00F81B46"/>
    <w:rsid w:val="00FA1C2F"/>
    <w:rsid w:val="00FA282C"/>
    <w:rsid w:val="00FE49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BFBC47D"/>
  <w15:chartTrackingRefBased/>
  <w15:docId w15:val="{0173A574-E348-4CA4-BCA6-176FDBF3B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6027F"/>
    <w:pPr>
      <w:spacing w:after="200" w:line="276" w:lineRule="auto"/>
    </w:pPr>
  </w:style>
  <w:style w:type="paragraph" w:styleId="1">
    <w:name w:val="heading 1"/>
    <w:basedOn w:val="a1"/>
    <w:next w:val="a1"/>
    <w:link w:val="10"/>
    <w:qFormat/>
    <w:rsid w:val="0013770B"/>
    <w:pPr>
      <w:keepNext/>
      <w:spacing w:after="0" w:line="240" w:lineRule="auto"/>
      <w:jc w:val="center"/>
      <w:outlineLvl w:val="0"/>
    </w:pPr>
    <w:rPr>
      <w:rFonts w:ascii="Times New Roman" w:eastAsia="Times New Roman" w:hAnsi="Times New Roman" w:cs="Times New Roman"/>
      <w:sz w:val="28"/>
      <w:szCs w:val="20"/>
      <w:lang w:eastAsia="ru-RU"/>
    </w:rPr>
  </w:style>
  <w:style w:type="paragraph" w:styleId="2">
    <w:name w:val="heading 2"/>
    <w:basedOn w:val="a1"/>
    <w:next w:val="a1"/>
    <w:link w:val="20"/>
    <w:uiPriority w:val="9"/>
    <w:qFormat/>
    <w:rsid w:val="0013770B"/>
    <w:pPr>
      <w:keepNext/>
      <w:spacing w:after="0" w:line="240" w:lineRule="auto"/>
      <w:jc w:val="center"/>
      <w:outlineLvl w:val="1"/>
    </w:pPr>
    <w:rPr>
      <w:rFonts w:ascii="Times New Roman" w:eastAsia="Times New Roman" w:hAnsi="Times New Roman" w:cs="Times New Roman"/>
      <w:sz w:val="28"/>
      <w:szCs w:val="24"/>
      <w:lang w:eastAsia="ru-RU"/>
    </w:rPr>
  </w:style>
  <w:style w:type="paragraph" w:styleId="3">
    <w:name w:val="heading 3"/>
    <w:basedOn w:val="a1"/>
    <w:next w:val="a1"/>
    <w:link w:val="30"/>
    <w:qFormat/>
    <w:rsid w:val="0013770B"/>
    <w:pPr>
      <w:keepNext/>
      <w:spacing w:before="240" w:after="60" w:line="240" w:lineRule="auto"/>
      <w:outlineLvl w:val="2"/>
    </w:pPr>
    <w:rPr>
      <w:rFonts w:ascii="Cambria" w:eastAsia="Times New Roman" w:hAnsi="Cambria" w:cs="Times New Roman"/>
      <w:b/>
      <w:bCs/>
      <w:sz w:val="26"/>
      <w:szCs w:val="26"/>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uiPriority w:val="34"/>
    <w:qFormat/>
    <w:rsid w:val="0026027F"/>
    <w:pPr>
      <w:ind w:left="720"/>
      <w:contextualSpacing/>
    </w:pPr>
  </w:style>
  <w:style w:type="paragraph" w:styleId="a6">
    <w:name w:val="header"/>
    <w:basedOn w:val="a1"/>
    <w:link w:val="a7"/>
    <w:unhideWhenUsed/>
    <w:rsid w:val="0026027F"/>
    <w:pPr>
      <w:tabs>
        <w:tab w:val="center" w:pos="4677"/>
        <w:tab w:val="right" w:pos="9355"/>
      </w:tabs>
      <w:spacing w:after="0" w:line="240" w:lineRule="auto"/>
    </w:pPr>
  </w:style>
  <w:style w:type="character" w:customStyle="1" w:styleId="a7">
    <w:name w:val="Верхний колонтитул Знак"/>
    <w:basedOn w:val="a2"/>
    <w:link w:val="a6"/>
    <w:rsid w:val="0026027F"/>
  </w:style>
  <w:style w:type="paragraph" w:styleId="a8">
    <w:name w:val="footer"/>
    <w:basedOn w:val="a1"/>
    <w:link w:val="a9"/>
    <w:unhideWhenUsed/>
    <w:rsid w:val="0026027F"/>
    <w:pPr>
      <w:tabs>
        <w:tab w:val="center" w:pos="4677"/>
        <w:tab w:val="right" w:pos="9355"/>
      </w:tabs>
      <w:spacing w:after="0" w:line="240" w:lineRule="auto"/>
    </w:pPr>
  </w:style>
  <w:style w:type="character" w:customStyle="1" w:styleId="a9">
    <w:name w:val="Нижний колонтитул Знак"/>
    <w:basedOn w:val="a2"/>
    <w:link w:val="a8"/>
    <w:uiPriority w:val="99"/>
    <w:rsid w:val="0026027F"/>
  </w:style>
  <w:style w:type="numbering" w:customStyle="1" w:styleId="11">
    <w:name w:val="Нет списка1"/>
    <w:next w:val="a4"/>
    <w:uiPriority w:val="99"/>
    <w:semiHidden/>
    <w:unhideWhenUsed/>
    <w:rsid w:val="0026027F"/>
  </w:style>
  <w:style w:type="paragraph" w:styleId="aa">
    <w:name w:val="Document Map"/>
    <w:basedOn w:val="a1"/>
    <w:link w:val="ab"/>
    <w:uiPriority w:val="99"/>
    <w:rsid w:val="0026027F"/>
    <w:pPr>
      <w:shd w:val="clear" w:color="auto" w:fill="000080"/>
    </w:pPr>
    <w:rPr>
      <w:rFonts w:ascii="Times New Roman" w:eastAsia="Times New Roman" w:hAnsi="Times New Roman" w:cs="Times New Roman"/>
      <w:sz w:val="2"/>
      <w:szCs w:val="20"/>
      <w:lang w:val="x-none" w:eastAsia="x-none"/>
    </w:rPr>
  </w:style>
  <w:style w:type="character" w:customStyle="1" w:styleId="ab">
    <w:name w:val="Схема документа Знак"/>
    <w:basedOn w:val="a2"/>
    <w:link w:val="aa"/>
    <w:uiPriority w:val="99"/>
    <w:rsid w:val="0026027F"/>
    <w:rPr>
      <w:rFonts w:ascii="Times New Roman" w:eastAsia="Times New Roman" w:hAnsi="Times New Roman" w:cs="Times New Roman"/>
      <w:sz w:val="2"/>
      <w:szCs w:val="20"/>
      <w:shd w:val="clear" w:color="auto" w:fill="000080"/>
      <w:lang w:val="x-none" w:eastAsia="x-none"/>
    </w:rPr>
  </w:style>
  <w:style w:type="paragraph" w:styleId="ac">
    <w:name w:val="Balloon Text"/>
    <w:basedOn w:val="a1"/>
    <w:link w:val="ad"/>
    <w:semiHidden/>
    <w:unhideWhenUsed/>
    <w:rsid w:val="0026027F"/>
    <w:pPr>
      <w:spacing w:after="0" w:line="240" w:lineRule="auto"/>
    </w:pPr>
    <w:rPr>
      <w:rFonts w:ascii="Calibri" w:eastAsia="Times New Roman" w:hAnsi="Calibri" w:cs="Times New Roman"/>
      <w:sz w:val="16"/>
      <w:szCs w:val="16"/>
      <w:lang w:eastAsia="ru-RU"/>
    </w:rPr>
  </w:style>
  <w:style w:type="character" w:customStyle="1" w:styleId="ad">
    <w:name w:val="Текст выноски Знак"/>
    <w:basedOn w:val="a2"/>
    <w:link w:val="ac"/>
    <w:semiHidden/>
    <w:rsid w:val="0026027F"/>
    <w:rPr>
      <w:rFonts w:ascii="Calibri" w:eastAsia="Times New Roman" w:hAnsi="Calibri" w:cs="Times New Roman"/>
      <w:sz w:val="16"/>
      <w:szCs w:val="16"/>
      <w:lang w:eastAsia="ru-RU"/>
    </w:rPr>
  </w:style>
  <w:style w:type="character" w:styleId="ae">
    <w:name w:val="Hyperlink"/>
    <w:uiPriority w:val="99"/>
    <w:unhideWhenUsed/>
    <w:rsid w:val="0026027F"/>
    <w:rPr>
      <w:color w:val="0000FF"/>
      <w:u w:val="single"/>
    </w:rPr>
  </w:style>
  <w:style w:type="paragraph" w:customStyle="1" w:styleId="af">
    <w:basedOn w:val="a1"/>
    <w:next w:val="af0"/>
    <w:link w:val="af1"/>
    <w:qFormat/>
    <w:rsid w:val="0026027F"/>
    <w:pPr>
      <w:spacing w:after="0" w:line="240" w:lineRule="auto"/>
      <w:jc w:val="center"/>
    </w:pPr>
    <w:rPr>
      <w:rFonts w:ascii="Times New Roman" w:eastAsia="Times New Roman" w:hAnsi="Times New Roman" w:cs="Times New Roman"/>
      <w:sz w:val="28"/>
      <w:szCs w:val="24"/>
      <w:lang w:eastAsia="ru-RU"/>
    </w:rPr>
  </w:style>
  <w:style w:type="character" w:customStyle="1" w:styleId="af1">
    <w:name w:val="Название Знак"/>
    <w:link w:val="af"/>
    <w:uiPriority w:val="10"/>
    <w:rsid w:val="0026027F"/>
    <w:rPr>
      <w:rFonts w:ascii="Times New Roman" w:hAnsi="Times New Roman"/>
      <w:sz w:val="28"/>
      <w:szCs w:val="24"/>
      <w:lang w:val="ru-RU" w:eastAsia="ru-RU"/>
    </w:rPr>
  </w:style>
  <w:style w:type="paragraph" w:styleId="af2">
    <w:name w:val="Body Text"/>
    <w:basedOn w:val="a1"/>
    <w:link w:val="af3"/>
    <w:uiPriority w:val="99"/>
    <w:unhideWhenUsed/>
    <w:rsid w:val="0026027F"/>
    <w:pPr>
      <w:spacing w:after="0" w:line="240" w:lineRule="auto"/>
      <w:ind w:right="5755"/>
      <w:jc w:val="both"/>
    </w:pPr>
    <w:rPr>
      <w:rFonts w:ascii="Times New Roman" w:eastAsia="Times New Roman" w:hAnsi="Times New Roman" w:cs="Times New Roman"/>
      <w:sz w:val="28"/>
      <w:szCs w:val="24"/>
      <w:lang w:eastAsia="ru-RU"/>
    </w:rPr>
  </w:style>
  <w:style w:type="character" w:customStyle="1" w:styleId="af3">
    <w:name w:val="Основной текст Знак"/>
    <w:basedOn w:val="a2"/>
    <w:link w:val="af2"/>
    <w:uiPriority w:val="99"/>
    <w:rsid w:val="0026027F"/>
    <w:rPr>
      <w:rFonts w:ascii="Times New Roman" w:eastAsia="Times New Roman" w:hAnsi="Times New Roman" w:cs="Times New Roman"/>
      <w:sz w:val="28"/>
      <w:szCs w:val="24"/>
      <w:lang w:eastAsia="ru-RU"/>
    </w:rPr>
  </w:style>
  <w:style w:type="paragraph" w:customStyle="1" w:styleId="ConsPlusNormal">
    <w:name w:val="ConsPlusNormal"/>
    <w:rsid w:val="0026027F"/>
    <w:pPr>
      <w:autoSpaceDE w:val="0"/>
      <w:autoSpaceDN w:val="0"/>
      <w:adjustRightInd w:val="0"/>
      <w:spacing w:after="0" w:line="240" w:lineRule="auto"/>
    </w:pPr>
    <w:rPr>
      <w:rFonts w:ascii="Times New Roman" w:eastAsia="Times New Roman" w:hAnsi="Times New Roman" w:cs="Times New Roman"/>
      <w:sz w:val="28"/>
      <w:szCs w:val="28"/>
      <w:lang w:eastAsia="hy-AM"/>
    </w:rPr>
  </w:style>
  <w:style w:type="character" w:styleId="af4">
    <w:name w:val="annotation reference"/>
    <w:uiPriority w:val="99"/>
    <w:unhideWhenUsed/>
    <w:rsid w:val="0026027F"/>
    <w:rPr>
      <w:sz w:val="16"/>
      <w:szCs w:val="16"/>
    </w:rPr>
  </w:style>
  <w:style w:type="paragraph" w:styleId="af5">
    <w:name w:val="annotation text"/>
    <w:basedOn w:val="a1"/>
    <w:link w:val="af6"/>
    <w:uiPriority w:val="99"/>
    <w:unhideWhenUsed/>
    <w:rsid w:val="0026027F"/>
    <w:rPr>
      <w:rFonts w:ascii="Calibri" w:eastAsia="Times New Roman" w:hAnsi="Calibri" w:cs="Times New Roman"/>
      <w:sz w:val="20"/>
      <w:szCs w:val="20"/>
      <w:lang w:eastAsia="ru-RU"/>
    </w:rPr>
  </w:style>
  <w:style w:type="character" w:customStyle="1" w:styleId="af6">
    <w:name w:val="Текст примечания Знак"/>
    <w:basedOn w:val="a2"/>
    <w:link w:val="af5"/>
    <w:uiPriority w:val="99"/>
    <w:rsid w:val="0026027F"/>
    <w:rPr>
      <w:rFonts w:ascii="Calibri" w:eastAsia="Times New Roman" w:hAnsi="Calibri" w:cs="Times New Roman"/>
      <w:sz w:val="20"/>
      <w:szCs w:val="20"/>
      <w:lang w:eastAsia="ru-RU"/>
    </w:rPr>
  </w:style>
  <w:style w:type="paragraph" w:styleId="af7">
    <w:name w:val="annotation subject"/>
    <w:basedOn w:val="af5"/>
    <w:next w:val="af5"/>
    <w:link w:val="af8"/>
    <w:uiPriority w:val="99"/>
    <w:unhideWhenUsed/>
    <w:rsid w:val="0026027F"/>
    <w:rPr>
      <w:b/>
      <w:bCs/>
    </w:rPr>
  </w:style>
  <w:style w:type="character" w:customStyle="1" w:styleId="af8">
    <w:name w:val="Тема примечания Знак"/>
    <w:basedOn w:val="af6"/>
    <w:link w:val="af7"/>
    <w:uiPriority w:val="99"/>
    <w:rsid w:val="0026027F"/>
    <w:rPr>
      <w:rFonts w:ascii="Calibri" w:eastAsia="Times New Roman" w:hAnsi="Calibri" w:cs="Times New Roman"/>
      <w:b/>
      <w:bCs/>
      <w:sz w:val="20"/>
      <w:szCs w:val="20"/>
      <w:lang w:eastAsia="ru-RU"/>
    </w:rPr>
  </w:style>
  <w:style w:type="character" w:customStyle="1" w:styleId="af9">
    <w:name w:val="Заголовок Знак"/>
    <w:uiPriority w:val="10"/>
    <w:rsid w:val="0026027F"/>
    <w:rPr>
      <w:rFonts w:ascii="Times New Roman" w:eastAsia="Times New Roman" w:hAnsi="Times New Roman" w:cs="Times New Roman"/>
      <w:sz w:val="28"/>
      <w:szCs w:val="24"/>
      <w:lang w:eastAsia="ru-RU"/>
    </w:rPr>
  </w:style>
  <w:style w:type="paragraph" w:styleId="afa">
    <w:name w:val="Body Text Indent"/>
    <w:basedOn w:val="a1"/>
    <w:link w:val="afb"/>
    <w:unhideWhenUsed/>
    <w:rsid w:val="0026027F"/>
    <w:pPr>
      <w:spacing w:after="120"/>
      <w:ind w:left="283"/>
    </w:pPr>
    <w:rPr>
      <w:rFonts w:ascii="Calibri" w:eastAsia="Times New Roman" w:hAnsi="Calibri" w:cs="Times New Roman"/>
      <w:lang w:eastAsia="ru-RU"/>
    </w:rPr>
  </w:style>
  <w:style w:type="character" w:customStyle="1" w:styleId="afb">
    <w:name w:val="Основной текст с отступом Знак"/>
    <w:basedOn w:val="a2"/>
    <w:link w:val="afa"/>
    <w:rsid w:val="0026027F"/>
    <w:rPr>
      <w:rFonts w:ascii="Calibri" w:eastAsia="Times New Roman" w:hAnsi="Calibri" w:cs="Times New Roman"/>
      <w:lang w:eastAsia="ru-RU"/>
    </w:rPr>
  </w:style>
  <w:style w:type="paragraph" w:styleId="af0">
    <w:name w:val="Title"/>
    <w:basedOn w:val="a1"/>
    <w:next w:val="a1"/>
    <w:link w:val="12"/>
    <w:uiPriority w:val="10"/>
    <w:qFormat/>
    <w:rsid w:val="0026027F"/>
    <w:pPr>
      <w:spacing w:after="0" w:line="240" w:lineRule="auto"/>
      <w:contextualSpacing/>
    </w:pPr>
    <w:rPr>
      <w:rFonts w:asciiTheme="majorHAnsi" w:eastAsiaTheme="majorEastAsia" w:hAnsiTheme="majorHAnsi" w:cstheme="majorBidi"/>
      <w:spacing w:val="-10"/>
      <w:kern w:val="28"/>
      <w:sz w:val="56"/>
      <w:szCs w:val="56"/>
      <w:lang w:eastAsia="ru-RU"/>
    </w:rPr>
  </w:style>
  <w:style w:type="character" w:customStyle="1" w:styleId="12">
    <w:name w:val="Заголовок Знак1"/>
    <w:basedOn w:val="a2"/>
    <w:link w:val="af0"/>
    <w:uiPriority w:val="10"/>
    <w:rsid w:val="0026027F"/>
    <w:rPr>
      <w:rFonts w:asciiTheme="majorHAnsi" w:eastAsiaTheme="majorEastAsia" w:hAnsiTheme="majorHAnsi" w:cstheme="majorBidi"/>
      <w:spacing w:val="-10"/>
      <w:kern w:val="28"/>
      <w:sz w:val="56"/>
      <w:szCs w:val="56"/>
      <w:lang w:eastAsia="ru-RU"/>
    </w:rPr>
  </w:style>
  <w:style w:type="paragraph" w:customStyle="1" w:styleId="ConsPlusTitle">
    <w:name w:val="ConsPlusTitle"/>
    <w:rsid w:val="005A1263"/>
    <w:pPr>
      <w:suppressAutoHyphens/>
      <w:autoSpaceDE w:val="0"/>
      <w:spacing w:after="0" w:line="240" w:lineRule="auto"/>
    </w:pPr>
    <w:rPr>
      <w:rFonts w:ascii="Arial" w:eastAsia="Times New Roman" w:hAnsi="Arial" w:cs="Arial"/>
      <w:b/>
      <w:bCs/>
      <w:sz w:val="20"/>
      <w:szCs w:val="20"/>
      <w:lang w:eastAsia="ar-SA"/>
    </w:rPr>
  </w:style>
  <w:style w:type="numbering" w:customStyle="1" w:styleId="21">
    <w:name w:val="Нет списка2"/>
    <w:next w:val="a4"/>
    <w:uiPriority w:val="99"/>
    <w:semiHidden/>
    <w:unhideWhenUsed/>
    <w:rsid w:val="00433BD0"/>
  </w:style>
  <w:style w:type="paragraph" w:customStyle="1" w:styleId="afc">
    <w:basedOn w:val="a1"/>
    <w:next w:val="af0"/>
    <w:qFormat/>
    <w:rsid w:val="00433BD0"/>
    <w:pPr>
      <w:spacing w:after="0" w:line="240" w:lineRule="auto"/>
      <w:jc w:val="center"/>
    </w:pPr>
    <w:rPr>
      <w:rFonts w:ascii="Times New Roman" w:eastAsia="Times New Roman" w:hAnsi="Times New Roman" w:cs="Times New Roman"/>
      <w:sz w:val="28"/>
      <w:szCs w:val="24"/>
      <w:lang w:eastAsia="ru-RU"/>
    </w:rPr>
  </w:style>
  <w:style w:type="numbering" w:customStyle="1" w:styleId="31">
    <w:name w:val="Нет списка3"/>
    <w:next w:val="a4"/>
    <w:uiPriority w:val="99"/>
    <w:semiHidden/>
    <w:unhideWhenUsed/>
    <w:rsid w:val="006A20F7"/>
  </w:style>
  <w:style w:type="paragraph" w:customStyle="1" w:styleId="afd">
    <w:basedOn w:val="a1"/>
    <w:next w:val="af0"/>
    <w:qFormat/>
    <w:rsid w:val="006A20F7"/>
    <w:pPr>
      <w:widowControl w:val="0"/>
      <w:adjustRightInd w:val="0"/>
      <w:spacing w:after="0" w:line="240" w:lineRule="auto"/>
      <w:jc w:val="center"/>
      <w:textAlignment w:val="baseline"/>
    </w:pPr>
    <w:rPr>
      <w:rFonts w:ascii="Times New Roman" w:eastAsia="Times New Roman" w:hAnsi="Times New Roman" w:cs="Times New Roman"/>
      <w:sz w:val="28"/>
      <w:szCs w:val="24"/>
      <w:lang w:eastAsia="ru-RU"/>
    </w:rPr>
  </w:style>
  <w:style w:type="character" w:customStyle="1" w:styleId="10">
    <w:name w:val="Заголовок 1 Знак"/>
    <w:basedOn w:val="a2"/>
    <w:link w:val="1"/>
    <w:rsid w:val="0013770B"/>
    <w:rPr>
      <w:rFonts w:ascii="Times New Roman" w:eastAsia="Times New Roman" w:hAnsi="Times New Roman" w:cs="Times New Roman"/>
      <w:sz w:val="28"/>
      <w:szCs w:val="20"/>
      <w:lang w:eastAsia="ru-RU"/>
    </w:rPr>
  </w:style>
  <w:style w:type="character" w:customStyle="1" w:styleId="20">
    <w:name w:val="Заголовок 2 Знак"/>
    <w:basedOn w:val="a2"/>
    <w:link w:val="2"/>
    <w:uiPriority w:val="9"/>
    <w:rsid w:val="0013770B"/>
    <w:rPr>
      <w:rFonts w:ascii="Times New Roman" w:eastAsia="Times New Roman" w:hAnsi="Times New Roman" w:cs="Times New Roman"/>
      <w:sz w:val="28"/>
      <w:szCs w:val="24"/>
      <w:lang w:eastAsia="ru-RU"/>
    </w:rPr>
  </w:style>
  <w:style w:type="character" w:customStyle="1" w:styleId="30">
    <w:name w:val="Заголовок 3 Знак"/>
    <w:basedOn w:val="a2"/>
    <w:link w:val="3"/>
    <w:rsid w:val="0013770B"/>
    <w:rPr>
      <w:rFonts w:ascii="Cambria" w:eastAsia="Times New Roman" w:hAnsi="Cambria" w:cs="Times New Roman"/>
      <w:b/>
      <w:bCs/>
      <w:sz w:val="26"/>
      <w:szCs w:val="26"/>
      <w:lang w:eastAsia="ru-RU"/>
    </w:rPr>
  </w:style>
  <w:style w:type="numbering" w:customStyle="1" w:styleId="4">
    <w:name w:val="Нет списка4"/>
    <w:next w:val="a4"/>
    <w:uiPriority w:val="99"/>
    <w:semiHidden/>
    <w:unhideWhenUsed/>
    <w:rsid w:val="0013770B"/>
  </w:style>
  <w:style w:type="table" w:styleId="afe">
    <w:name w:val="Table Grid"/>
    <w:basedOn w:val="a3"/>
    <w:uiPriority w:val="59"/>
    <w:rsid w:val="001377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Знак Знак1 Знак"/>
    <w:basedOn w:val="a1"/>
    <w:rsid w:val="0013770B"/>
    <w:pPr>
      <w:spacing w:before="100" w:beforeAutospacing="1" w:after="100" w:afterAutospacing="1" w:line="240" w:lineRule="auto"/>
      <w:jc w:val="both"/>
    </w:pPr>
    <w:rPr>
      <w:rFonts w:ascii="Tahoma" w:eastAsia="Times New Roman" w:hAnsi="Tahoma" w:cs="Times New Roman"/>
      <w:sz w:val="20"/>
      <w:szCs w:val="20"/>
      <w:lang w:val="en-US"/>
    </w:rPr>
  </w:style>
  <w:style w:type="paragraph" w:styleId="22">
    <w:name w:val="Body Text Indent 2"/>
    <w:basedOn w:val="a1"/>
    <w:link w:val="23"/>
    <w:rsid w:val="0013770B"/>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2"/>
    <w:link w:val="22"/>
    <w:rsid w:val="0013770B"/>
    <w:rPr>
      <w:rFonts w:ascii="Times New Roman" w:eastAsia="Times New Roman" w:hAnsi="Times New Roman" w:cs="Times New Roman"/>
      <w:sz w:val="24"/>
      <w:szCs w:val="24"/>
      <w:lang w:eastAsia="ru-RU"/>
    </w:rPr>
  </w:style>
  <w:style w:type="paragraph" w:styleId="aff">
    <w:name w:val="Plain Text"/>
    <w:basedOn w:val="a1"/>
    <w:link w:val="aff0"/>
    <w:rsid w:val="0013770B"/>
    <w:pPr>
      <w:spacing w:after="0" w:line="240" w:lineRule="auto"/>
    </w:pPr>
    <w:rPr>
      <w:rFonts w:ascii="Courier New" w:eastAsia="Times New Roman" w:hAnsi="Courier New" w:cs="Times New Roman"/>
      <w:sz w:val="20"/>
      <w:szCs w:val="20"/>
      <w:lang w:eastAsia="ru-RU"/>
    </w:rPr>
  </w:style>
  <w:style w:type="character" w:customStyle="1" w:styleId="aff0">
    <w:name w:val="Текст Знак"/>
    <w:basedOn w:val="a2"/>
    <w:link w:val="aff"/>
    <w:rsid w:val="0013770B"/>
    <w:rPr>
      <w:rFonts w:ascii="Courier New" w:eastAsia="Times New Roman" w:hAnsi="Courier New" w:cs="Times New Roman"/>
      <w:sz w:val="20"/>
      <w:szCs w:val="20"/>
      <w:lang w:eastAsia="ru-RU"/>
    </w:rPr>
  </w:style>
  <w:style w:type="character" w:customStyle="1" w:styleId="32">
    <w:name w:val="Основной текст с отступом 3 Знак"/>
    <w:link w:val="33"/>
    <w:locked/>
    <w:rsid w:val="0013770B"/>
    <w:rPr>
      <w:sz w:val="16"/>
      <w:szCs w:val="16"/>
    </w:rPr>
  </w:style>
  <w:style w:type="paragraph" w:customStyle="1" w:styleId="310">
    <w:name w:val="Основной текст с отступом 31"/>
    <w:basedOn w:val="a1"/>
    <w:next w:val="33"/>
    <w:rsid w:val="0013770B"/>
    <w:pPr>
      <w:spacing w:after="120" w:line="240" w:lineRule="auto"/>
      <w:ind w:left="283"/>
    </w:pPr>
    <w:rPr>
      <w:sz w:val="16"/>
      <w:szCs w:val="16"/>
      <w:lang w:eastAsia="ru-RU"/>
    </w:rPr>
  </w:style>
  <w:style w:type="character" w:customStyle="1" w:styleId="311">
    <w:name w:val="Основной текст с отступом 3 Знак1"/>
    <w:basedOn w:val="a2"/>
    <w:uiPriority w:val="99"/>
    <w:semiHidden/>
    <w:rsid w:val="0013770B"/>
    <w:rPr>
      <w:rFonts w:ascii="Calibri" w:eastAsia="Times New Roman" w:hAnsi="Calibri" w:cs="Times New Roman"/>
      <w:sz w:val="16"/>
      <w:szCs w:val="16"/>
      <w:lang w:eastAsia="ru-RU"/>
    </w:rPr>
  </w:style>
  <w:style w:type="character" w:customStyle="1" w:styleId="aff1">
    <w:name w:val="Знак Знак"/>
    <w:rsid w:val="0013770B"/>
    <w:rPr>
      <w:sz w:val="24"/>
      <w:szCs w:val="24"/>
    </w:rPr>
  </w:style>
  <w:style w:type="paragraph" w:customStyle="1" w:styleId="ConsNonformat">
    <w:name w:val="ConsNonformat"/>
    <w:rsid w:val="0013770B"/>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2">
    <w:name w:val="page number"/>
    <w:basedOn w:val="a2"/>
    <w:rsid w:val="0013770B"/>
  </w:style>
  <w:style w:type="paragraph" w:customStyle="1" w:styleId="consplustitle0">
    <w:name w:val="consplustitle"/>
    <w:basedOn w:val="a1"/>
    <w:rsid w:val="0013770B"/>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f3">
    <w:name w:val="FollowedHyperlink"/>
    <w:uiPriority w:val="99"/>
    <w:unhideWhenUsed/>
    <w:rsid w:val="0013770B"/>
    <w:rPr>
      <w:color w:val="800080"/>
      <w:u w:val="single"/>
    </w:rPr>
  </w:style>
  <w:style w:type="paragraph" w:customStyle="1" w:styleId="14">
    <w:name w:val="Абзац списка1"/>
    <w:basedOn w:val="a1"/>
    <w:rsid w:val="0013770B"/>
    <w:pPr>
      <w:ind w:left="720"/>
    </w:pPr>
    <w:rPr>
      <w:rFonts w:ascii="Calibri" w:eastAsia="Times New Roman" w:hAnsi="Calibri" w:cs="Times New Roman"/>
      <w:lang w:eastAsia="ru-RU"/>
    </w:rPr>
  </w:style>
  <w:style w:type="paragraph" w:styleId="24">
    <w:name w:val="Body Text 2"/>
    <w:basedOn w:val="a1"/>
    <w:link w:val="25"/>
    <w:uiPriority w:val="99"/>
    <w:rsid w:val="0013770B"/>
    <w:pPr>
      <w:spacing w:after="0" w:line="240" w:lineRule="auto"/>
      <w:jc w:val="both"/>
    </w:pPr>
    <w:rPr>
      <w:rFonts w:ascii="Times New Roman" w:eastAsia="Times New Roman" w:hAnsi="Times New Roman" w:cs="Times New Roman"/>
      <w:sz w:val="28"/>
      <w:szCs w:val="24"/>
      <w:lang w:eastAsia="ru-RU"/>
    </w:rPr>
  </w:style>
  <w:style w:type="character" w:customStyle="1" w:styleId="25">
    <w:name w:val="Основной текст 2 Знак"/>
    <w:basedOn w:val="a2"/>
    <w:link w:val="24"/>
    <w:uiPriority w:val="99"/>
    <w:rsid w:val="0013770B"/>
    <w:rPr>
      <w:rFonts w:ascii="Times New Roman" w:eastAsia="Times New Roman" w:hAnsi="Times New Roman" w:cs="Times New Roman"/>
      <w:sz w:val="28"/>
      <w:szCs w:val="24"/>
      <w:lang w:eastAsia="ru-RU"/>
    </w:rPr>
  </w:style>
  <w:style w:type="paragraph" w:customStyle="1" w:styleId="ConsNormal">
    <w:name w:val="ConsNormal"/>
    <w:rsid w:val="0013770B"/>
    <w:pPr>
      <w:autoSpaceDE w:val="0"/>
      <w:autoSpaceDN w:val="0"/>
      <w:adjustRightInd w:val="0"/>
      <w:spacing w:after="0" w:line="240" w:lineRule="auto"/>
      <w:ind w:right="19772" w:firstLine="720"/>
    </w:pPr>
    <w:rPr>
      <w:rFonts w:ascii="Times New Roman" w:eastAsia="Times New Roman" w:hAnsi="Times New Roman" w:cs="Times New Roman"/>
      <w:sz w:val="24"/>
      <w:szCs w:val="24"/>
      <w:lang w:eastAsia="ru-RU"/>
    </w:rPr>
  </w:style>
  <w:style w:type="paragraph" w:styleId="aff4">
    <w:name w:val="footnote text"/>
    <w:basedOn w:val="a1"/>
    <w:link w:val="aff5"/>
    <w:rsid w:val="0013770B"/>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basedOn w:val="a2"/>
    <w:link w:val="aff4"/>
    <w:rsid w:val="0013770B"/>
    <w:rPr>
      <w:rFonts w:ascii="Times New Roman" w:eastAsia="Times New Roman" w:hAnsi="Times New Roman" w:cs="Times New Roman"/>
      <w:sz w:val="20"/>
      <w:szCs w:val="20"/>
      <w:lang w:eastAsia="ru-RU"/>
    </w:rPr>
  </w:style>
  <w:style w:type="paragraph" w:customStyle="1" w:styleId="26">
    <w:name w:val="Абзац списка2"/>
    <w:basedOn w:val="a1"/>
    <w:rsid w:val="0013770B"/>
    <w:pPr>
      <w:ind w:left="720"/>
    </w:pPr>
    <w:rPr>
      <w:rFonts w:ascii="Calibri" w:eastAsia="Times New Roman" w:hAnsi="Calibri" w:cs="Times New Roman"/>
      <w:lang w:eastAsia="ru-RU"/>
    </w:rPr>
  </w:style>
  <w:style w:type="paragraph" w:customStyle="1" w:styleId="FR2">
    <w:name w:val="FR2"/>
    <w:rsid w:val="0013770B"/>
    <w:pPr>
      <w:widowControl w:val="0"/>
      <w:snapToGrid w:val="0"/>
      <w:spacing w:before="80" w:after="0" w:line="240" w:lineRule="auto"/>
      <w:jc w:val="right"/>
    </w:pPr>
    <w:rPr>
      <w:rFonts w:ascii="Arial" w:eastAsia="Calibri" w:hAnsi="Arial" w:cs="Times New Roman"/>
      <w:b/>
      <w:sz w:val="24"/>
      <w:szCs w:val="20"/>
      <w:lang w:eastAsia="ru-RU"/>
    </w:rPr>
  </w:style>
  <w:style w:type="character" w:customStyle="1" w:styleId="5">
    <w:name w:val="Основной текст (5)"/>
    <w:rsid w:val="0013770B"/>
    <w:rPr>
      <w:rFonts w:ascii="Times New Roman" w:eastAsia="Times New Roman" w:hAnsi="Times New Roman" w:cs="Times New Roman" w:hint="default"/>
      <w:b w:val="0"/>
      <w:bCs w:val="0"/>
      <w:i w:val="0"/>
      <w:iCs w:val="0"/>
      <w:smallCaps w:val="0"/>
      <w:strike w:val="0"/>
      <w:dstrike w:val="0"/>
      <w:spacing w:val="0"/>
      <w:sz w:val="27"/>
      <w:szCs w:val="27"/>
      <w:u w:val="none"/>
      <w:effect w:val="none"/>
    </w:rPr>
  </w:style>
  <w:style w:type="character" w:customStyle="1" w:styleId="27">
    <w:name w:val="Основной текст (2)"/>
    <w:rsid w:val="0013770B"/>
    <w:rPr>
      <w:b w:val="0"/>
      <w:bCs w:val="0"/>
      <w:i w:val="0"/>
      <w:iCs w:val="0"/>
      <w:smallCaps w:val="0"/>
      <w:strike w:val="0"/>
      <w:dstrike w:val="0"/>
      <w:spacing w:val="0"/>
      <w:sz w:val="26"/>
      <w:szCs w:val="26"/>
      <w:u w:val="none"/>
      <w:effect w:val="none"/>
    </w:rPr>
  </w:style>
  <w:style w:type="paragraph" w:styleId="28">
    <w:name w:val="List 2"/>
    <w:basedOn w:val="aff6"/>
    <w:rsid w:val="0013770B"/>
    <w:pPr>
      <w:widowControl w:val="0"/>
      <w:spacing w:after="220" w:line="216" w:lineRule="auto"/>
      <w:ind w:left="1800" w:right="-360" w:hanging="360"/>
    </w:pPr>
    <w:rPr>
      <w:sz w:val="20"/>
      <w:szCs w:val="20"/>
    </w:rPr>
  </w:style>
  <w:style w:type="paragraph" w:styleId="aff6">
    <w:name w:val="List"/>
    <w:basedOn w:val="a1"/>
    <w:rsid w:val="0013770B"/>
    <w:pPr>
      <w:spacing w:after="0" w:line="240" w:lineRule="auto"/>
      <w:ind w:left="283" w:hanging="283"/>
    </w:pPr>
    <w:rPr>
      <w:rFonts w:ascii="Times New Roman" w:eastAsia="Times New Roman" w:hAnsi="Times New Roman" w:cs="Times New Roman"/>
      <w:sz w:val="24"/>
      <w:szCs w:val="24"/>
      <w:lang w:eastAsia="ru-RU"/>
    </w:rPr>
  </w:style>
  <w:style w:type="paragraph" w:styleId="29">
    <w:name w:val="List Continue 2"/>
    <w:basedOn w:val="aff7"/>
    <w:rsid w:val="0013770B"/>
    <w:pPr>
      <w:widowControl w:val="0"/>
      <w:spacing w:after="220" w:line="216" w:lineRule="auto"/>
      <w:ind w:left="1920" w:right="720"/>
    </w:pPr>
    <w:rPr>
      <w:sz w:val="20"/>
      <w:szCs w:val="20"/>
    </w:rPr>
  </w:style>
  <w:style w:type="paragraph" w:styleId="aff7">
    <w:name w:val="List Continue"/>
    <w:basedOn w:val="a1"/>
    <w:rsid w:val="0013770B"/>
    <w:pPr>
      <w:spacing w:after="120" w:line="240" w:lineRule="auto"/>
      <w:ind w:left="283"/>
    </w:pPr>
    <w:rPr>
      <w:rFonts w:ascii="Times New Roman" w:eastAsia="Times New Roman" w:hAnsi="Times New Roman" w:cs="Times New Roman"/>
      <w:sz w:val="24"/>
      <w:szCs w:val="24"/>
      <w:lang w:eastAsia="ru-RU"/>
    </w:rPr>
  </w:style>
  <w:style w:type="paragraph" w:customStyle="1" w:styleId="210">
    <w:name w:val="Основной текст с отступом 21"/>
    <w:basedOn w:val="a1"/>
    <w:rsid w:val="0013770B"/>
    <w:pPr>
      <w:widowControl w:val="0"/>
      <w:overflowPunct w:val="0"/>
      <w:autoSpaceDE w:val="0"/>
      <w:autoSpaceDN w:val="0"/>
      <w:adjustRightInd w:val="0"/>
      <w:spacing w:after="0" w:line="216" w:lineRule="auto"/>
      <w:ind w:firstLine="709"/>
      <w:jc w:val="both"/>
    </w:pPr>
    <w:rPr>
      <w:rFonts w:ascii="Times New Roman" w:eastAsia="Times New Roman" w:hAnsi="Times New Roman" w:cs="Times New Roman"/>
      <w:sz w:val="28"/>
      <w:szCs w:val="20"/>
      <w:lang w:eastAsia="ru-RU"/>
    </w:rPr>
  </w:style>
  <w:style w:type="paragraph" w:customStyle="1" w:styleId="15">
    <w:name w:val="Текст1"/>
    <w:basedOn w:val="a1"/>
    <w:rsid w:val="0013770B"/>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34">
    <w:name w:val="Body Text 3"/>
    <w:basedOn w:val="a1"/>
    <w:link w:val="35"/>
    <w:rsid w:val="0013770B"/>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2"/>
    <w:link w:val="34"/>
    <w:rsid w:val="0013770B"/>
    <w:rPr>
      <w:rFonts w:ascii="Times New Roman" w:eastAsia="Times New Roman" w:hAnsi="Times New Roman" w:cs="Times New Roman"/>
      <w:sz w:val="16"/>
      <w:szCs w:val="16"/>
      <w:lang w:eastAsia="ru-RU"/>
    </w:rPr>
  </w:style>
  <w:style w:type="paragraph" w:styleId="33">
    <w:name w:val="Body Text Indent 3"/>
    <w:basedOn w:val="a1"/>
    <w:link w:val="32"/>
    <w:unhideWhenUsed/>
    <w:rsid w:val="0013770B"/>
    <w:pPr>
      <w:spacing w:after="120"/>
      <w:ind w:left="283"/>
    </w:pPr>
    <w:rPr>
      <w:sz w:val="16"/>
      <w:szCs w:val="16"/>
    </w:rPr>
  </w:style>
  <w:style w:type="character" w:customStyle="1" w:styleId="320">
    <w:name w:val="Основной текст с отступом 3 Знак2"/>
    <w:basedOn w:val="a2"/>
    <w:uiPriority w:val="99"/>
    <w:semiHidden/>
    <w:rsid w:val="0013770B"/>
    <w:rPr>
      <w:sz w:val="16"/>
      <w:szCs w:val="16"/>
    </w:rPr>
  </w:style>
  <w:style w:type="numbering" w:customStyle="1" w:styleId="50">
    <w:name w:val="Нет списка5"/>
    <w:next w:val="a4"/>
    <w:uiPriority w:val="99"/>
    <w:semiHidden/>
    <w:unhideWhenUsed/>
    <w:rsid w:val="00AF6A98"/>
  </w:style>
  <w:style w:type="numbering" w:customStyle="1" w:styleId="6">
    <w:name w:val="Нет списка6"/>
    <w:next w:val="a4"/>
    <w:uiPriority w:val="99"/>
    <w:semiHidden/>
    <w:unhideWhenUsed/>
    <w:rsid w:val="00023085"/>
  </w:style>
  <w:style w:type="paragraph" w:styleId="36">
    <w:name w:val="List 3"/>
    <w:basedOn w:val="a1"/>
    <w:uiPriority w:val="99"/>
    <w:unhideWhenUsed/>
    <w:rsid w:val="00023085"/>
    <w:pPr>
      <w:spacing w:after="0" w:line="240" w:lineRule="auto"/>
      <w:ind w:left="849" w:hanging="283"/>
      <w:contextualSpacing/>
    </w:pPr>
    <w:rPr>
      <w:rFonts w:ascii="Times New Roman" w:eastAsia="Times New Roman" w:hAnsi="Times New Roman" w:cs="Times New Roman"/>
      <w:sz w:val="24"/>
      <w:szCs w:val="24"/>
      <w:lang w:eastAsia="ru-RU"/>
    </w:rPr>
  </w:style>
  <w:style w:type="paragraph" w:customStyle="1" w:styleId="37">
    <w:name w:val="Абзац списка3"/>
    <w:basedOn w:val="a1"/>
    <w:rsid w:val="00023085"/>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Cell">
    <w:name w:val="ConsPlusCell"/>
    <w:qFormat/>
    <w:rsid w:val="00023085"/>
    <w:pPr>
      <w:spacing w:after="0" w:line="240" w:lineRule="auto"/>
    </w:pPr>
    <w:rPr>
      <w:rFonts w:ascii="Arial" w:eastAsia="Times New Roman" w:hAnsi="Arial" w:cs="Arial"/>
      <w:sz w:val="24"/>
      <w:szCs w:val="20"/>
      <w:lang w:eastAsia="ru-RU"/>
    </w:rPr>
  </w:style>
  <w:style w:type="numbering" w:customStyle="1" w:styleId="7">
    <w:name w:val="Нет списка7"/>
    <w:next w:val="a4"/>
    <w:uiPriority w:val="99"/>
    <w:semiHidden/>
    <w:unhideWhenUsed/>
    <w:rsid w:val="009C78CC"/>
  </w:style>
  <w:style w:type="paragraph" w:customStyle="1" w:styleId="msonormal0">
    <w:name w:val="msonormal"/>
    <w:basedOn w:val="a1"/>
    <w:rsid w:val="009C78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639346,bqiaagaaeyqcaaagiaiaaamktakabrs4cqaaaaaaaaaaaaaaaaaaaaaaaaaaaaaaaaaaaaaaaaaaaaaaaaaaaaaaaaaaaaaaaaaaaaaaaaaaaaaaaaaaaaaaaaaaaaaaaaaaaaaaaaaaaaaaaaaaaaaaaaaaaaaaaaaaaaaaaaaaaaaaaaaaaaaaaaaaaaaaaaaaaaaaaaaaaaaaaaaaaaaaaaaaaaaaaaaaaa"/>
    <w:basedOn w:val="a1"/>
    <w:rsid w:val="009C78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8">
    <w:name w:val="Normal (Web)"/>
    <w:basedOn w:val="a1"/>
    <w:uiPriority w:val="99"/>
    <w:semiHidden/>
    <w:unhideWhenUsed/>
    <w:rsid w:val="009C78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9">
    <w:name w:val="footnote reference"/>
    <w:unhideWhenUsed/>
    <w:rsid w:val="00FE4991"/>
    <w:rPr>
      <w:vertAlign w:val="superscript"/>
    </w:rPr>
  </w:style>
  <w:style w:type="table" w:customStyle="1" w:styleId="TableNormal">
    <w:name w:val="Table Normal"/>
    <w:rsid w:val="003B3EF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a0">
    <w:name w:val="С числами"/>
    <w:rsid w:val="003B3EF6"/>
    <w:pPr>
      <w:numPr>
        <w:numId w:val="1"/>
      </w:numPr>
    </w:pPr>
  </w:style>
  <w:style w:type="numbering" w:customStyle="1" w:styleId="a">
    <w:name w:val="Пункты"/>
    <w:rsid w:val="003B3EF6"/>
    <w:pPr>
      <w:numPr>
        <w:numId w:val="3"/>
      </w:numPr>
    </w:pPr>
  </w:style>
  <w:style w:type="character" w:customStyle="1" w:styleId="apple-converted-space">
    <w:name w:val="apple-converted-space"/>
    <w:basedOn w:val="a2"/>
    <w:rsid w:val="00B956C6"/>
  </w:style>
  <w:style w:type="character" w:customStyle="1" w:styleId="fontstyle01">
    <w:name w:val="fontstyle01"/>
    <w:rsid w:val="00B956C6"/>
    <w:rPr>
      <w:rFonts w:ascii="Times New Roman" w:hAnsi="Times New Roman" w:cs="Times New Roman" w:hint="default"/>
      <w:b w:val="0"/>
      <w:bCs w:val="0"/>
      <w:i w:val="0"/>
      <w:iCs w:val="0"/>
      <w:color w:val="000000"/>
      <w:sz w:val="28"/>
      <w:szCs w:val="28"/>
    </w:rPr>
  </w:style>
  <w:style w:type="character" w:customStyle="1" w:styleId="affa">
    <w:name w:val="Гипертекстовая ссылка"/>
    <w:basedOn w:val="a2"/>
    <w:uiPriority w:val="99"/>
    <w:rsid w:val="00B90BA2"/>
    <w:rPr>
      <w:b w:val="0"/>
      <w:bCs w:val="0"/>
      <w:color w:val="106BBE"/>
    </w:rPr>
  </w:style>
  <w:style w:type="numbering" w:customStyle="1" w:styleId="8">
    <w:name w:val="Нет списка8"/>
    <w:next w:val="a4"/>
    <w:uiPriority w:val="99"/>
    <w:semiHidden/>
    <w:unhideWhenUsed/>
    <w:rsid w:val="00347F17"/>
  </w:style>
  <w:style w:type="paragraph" w:customStyle="1" w:styleId="ConsPlusNonformat">
    <w:name w:val="ConsPlusNonformat"/>
    <w:rsid w:val="00347F1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16">
    <w:name w:val="Сетка таблицы1"/>
    <w:basedOn w:val="a3"/>
    <w:next w:val="afe"/>
    <w:uiPriority w:val="59"/>
    <w:rsid w:val="00347F17"/>
    <w:pPr>
      <w:spacing w:after="0" w:line="240" w:lineRule="auto"/>
      <w:jc w:val="center"/>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3"/>
    <w:next w:val="afe"/>
    <w:uiPriority w:val="59"/>
    <w:rsid w:val="00347F17"/>
    <w:pPr>
      <w:spacing w:after="0" w:line="240" w:lineRule="auto"/>
      <w:jc w:val="center"/>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3"/>
    <w:next w:val="afe"/>
    <w:uiPriority w:val="59"/>
    <w:rsid w:val="003269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395318">
      <w:bodyDiv w:val="1"/>
      <w:marLeft w:val="0"/>
      <w:marRight w:val="0"/>
      <w:marTop w:val="0"/>
      <w:marBottom w:val="0"/>
      <w:divBdr>
        <w:top w:val="none" w:sz="0" w:space="0" w:color="auto"/>
        <w:left w:val="none" w:sz="0" w:space="0" w:color="auto"/>
        <w:bottom w:val="none" w:sz="0" w:space="0" w:color="auto"/>
        <w:right w:val="none" w:sz="0" w:space="0" w:color="auto"/>
      </w:divBdr>
    </w:div>
    <w:div w:id="262806712">
      <w:bodyDiv w:val="1"/>
      <w:marLeft w:val="0"/>
      <w:marRight w:val="0"/>
      <w:marTop w:val="0"/>
      <w:marBottom w:val="0"/>
      <w:divBdr>
        <w:top w:val="none" w:sz="0" w:space="0" w:color="auto"/>
        <w:left w:val="none" w:sz="0" w:space="0" w:color="auto"/>
        <w:bottom w:val="none" w:sz="0" w:space="0" w:color="auto"/>
        <w:right w:val="none" w:sz="0" w:space="0" w:color="auto"/>
      </w:divBdr>
    </w:div>
    <w:div w:id="439377244">
      <w:bodyDiv w:val="1"/>
      <w:marLeft w:val="0"/>
      <w:marRight w:val="0"/>
      <w:marTop w:val="0"/>
      <w:marBottom w:val="0"/>
      <w:divBdr>
        <w:top w:val="none" w:sz="0" w:space="0" w:color="auto"/>
        <w:left w:val="none" w:sz="0" w:space="0" w:color="auto"/>
        <w:bottom w:val="none" w:sz="0" w:space="0" w:color="auto"/>
        <w:right w:val="none" w:sz="0" w:space="0" w:color="auto"/>
      </w:divBdr>
    </w:div>
    <w:div w:id="1077094694">
      <w:bodyDiv w:val="1"/>
      <w:marLeft w:val="0"/>
      <w:marRight w:val="0"/>
      <w:marTop w:val="0"/>
      <w:marBottom w:val="0"/>
      <w:divBdr>
        <w:top w:val="none" w:sz="0" w:space="0" w:color="auto"/>
        <w:left w:val="none" w:sz="0" w:space="0" w:color="auto"/>
        <w:bottom w:val="none" w:sz="0" w:space="0" w:color="auto"/>
        <w:right w:val="none" w:sz="0" w:space="0" w:color="auto"/>
      </w:divBdr>
    </w:div>
    <w:div w:id="187626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B93BD-0EA2-4B5E-8925-856603B2B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35</Pages>
  <Words>6985</Words>
  <Characters>39820</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6</cp:revision>
  <cp:lastPrinted>2025-06-24T06:56:00Z</cp:lastPrinted>
  <dcterms:created xsi:type="dcterms:W3CDTF">2026-08-26T12:40:00Z</dcterms:created>
  <dcterms:modified xsi:type="dcterms:W3CDTF">2026-08-27T08:55:00Z</dcterms:modified>
</cp:coreProperties>
</file>